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02" w:rsidRDefault="00390903">
      <w:pPr>
        <w:keepNext/>
        <w:tabs>
          <w:tab w:val="left" w:pos="0"/>
          <w:tab w:val="left" w:pos="432"/>
        </w:tabs>
      </w:pPr>
      <w:r>
        <w:rPr>
          <w:b/>
          <w:lang w:eastAsia="cs-CZ"/>
        </w:rPr>
        <w:tab/>
      </w:r>
      <w:r>
        <w:rPr>
          <w:b/>
          <w:u w:val="single" w:color="000000"/>
          <w:lang w:eastAsia="cs-CZ"/>
        </w:rPr>
        <w:t>Tematické plány – školní rok 2022/2023</w:t>
      </w:r>
    </w:p>
    <w:p w:rsidR="00C52E02" w:rsidRDefault="00C52E02">
      <w:pPr>
        <w:rPr>
          <w:b/>
          <w:lang w:eastAsia="cs-CZ"/>
        </w:rPr>
      </w:pPr>
    </w:p>
    <w:p w:rsidR="00C52E02" w:rsidRDefault="00390903">
      <w:r>
        <w:rPr>
          <w:b/>
          <w:lang w:eastAsia="cs-CZ"/>
        </w:rPr>
        <w:t>6. ročník</w:t>
      </w:r>
    </w:p>
    <w:p w:rsidR="00C52E02" w:rsidRDefault="00C52E02">
      <w:pPr>
        <w:rPr>
          <w:lang w:eastAsia="cs-CZ"/>
        </w:rPr>
      </w:pPr>
    </w:p>
    <w:tbl>
      <w:tblPr>
        <w:tblW w:w="14770" w:type="dxa"/>
        <w:tblInd w:w="14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2616"/>
        <w:gridCol w:w="2616"/>
        <w:gridCol w:w="2616"/>
        <w:gridCol w:w="2616"/>
        <w:gridCol w:w="2616"/>
      </w:tblGrid>
      <w:tr w:rsidR="00C52E02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b/>
                <w:bCs/>
              </w:rPr>
              <w:t>1. pololetí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b/>
                <w:bCs/>
              </w:rPr>
              <w:t xml:space="preserve">Září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b/>
                <w:bCs/>
              </w:rPr>
              <w:t>Říjen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roofErr w:type="gramStart"/>
            <w:r>
              <w:rPr>
                <w:b/>
                <w:bCs/>
              </w:rPr>
              <w:t>Listopad</w:t>
            </w:r>
            <w:proofErr w:type="gramEnd"/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b/>
                <w:bCs/>
              </w:rPr>
              <w:t>Prosinec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roofErr w:type="gramStart"/>
            <w:r>
              <w:rPr>
                <w:b/>
                <w:bCs/>
              </w:rPr>
              <w:t>Leden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C52E02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Opak. 5.roč.</w:t>
            </w:r>
          </w:p>
          <w:p w:rsidR="00C52E02" w:rsidRDefault="00390903">
            <w:r>
              <w:rPr>
                <w:lang w:eastAsia="cs-CZ"/>
              </w:rPr>
              <w:t>Obecné poučení o jazyce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Úvod k výuce slohu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Vypravování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>Pohádka (lidová)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Zvuková stránka jazyka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Vypravování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>Pohádka (autorská)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Tvarosloví</w:t>
            </w:r>
          </w:p>
          <w:p w:rsidR="00C52E02" w:rsidRDefault="00390903">
            <w:r>
              <w:rPr>
                <w:lang w:eastAsia="cs-CZ"/>
              </w:rPr>
              <w:t>- opakování</w:t>
            </w:r>
          </w:p>
          <w:p w:rsidR="00C52E02" w:rsidRDefault="00390903">
            <w:r>
              <w:rPr>
                <w:lang w:eastAsia="cs-CZ"/>
              </w:rPr>
              <w:t>- sl. druhy ohebné</w:t>
            </w:r>
          </w:p>
          <w:p w:rsidR="00C52E02" w:rsidRDefault="00390903">
            <w:r>
              <w:rPr>
                <w:lang w:eastAsia="cs-CZ"/>
              </w:rPr>
              <w:t>- mluvnické významy a tvary slov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>Próza s dětským hrdinou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Tvarosloví</w:t>
            </w:r>
          </w:p>
          <w:p w:rsidR="00C52E02" w:rsidRDefault="00390903">
            <w:r>
              <w:rPr>
                <w:lang w:eastAsia="cs-CZ"/>
              </w:rPr>
              <w:t>-přídavná jména</w:t>
            </w:r>
          </w:p>
          <w:p w:rsidR="00C52E02" w:rsidRDefault="00390903">
            <w:r>
              <w:rPr>
                <w:lang w:eastAsia="cs-CZ"/>
              </w:rPr>
              <w:t>- zájmena</w:t>
            </w:r>
          </w:p>
          <w:p w:rsidR="00C52E02" w:rsidRDefault="00390903">
            <w:r>
              <w:rPr>
                <w:lang w:eastAsia="cs-CZ"/>
              </w:rPr>
              <w:t>- číslovky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Jednoduché komunikační žánry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- vzkaz, inzerát, objednávka, SMS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>Próza s dětským hrdinou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Tvarosloví</w:t>
            </w:r>
          </w:p>
          <w:p w:rsidR="00C52E02" w:rsidRDefault="00390903">
            <w:r>
              <w:rPr>
                <w:lang w:eastAsia="cs-CZ"/>
              </w:rPr>
              <w:t>- číslovky, slovesa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Jednoduché komunikační žánry</w:t>
            </w:r>
          </w:p>
          <w:p w:rsidR="00C52E02" w:rsidRDefault="00390903">
            <w:pPr>
              <w:rPr>
                <w:color w:val="158466"/>
                <w:lang w:eastAsia="cs-CZ"/>
              </w:rPr>
            </w:pPr>
            <w:r>
              <w:rPr>
                <w:color w:val="158466"/>
                <w:lang w:eastAsia="cs-CZ"/>
              </w:rPr>
              <w:t>- oznámení, zpráva</w:t>
            </w:r>
          </w:p>
          <w:p w:rsidR="00145E97" w:rsidRDefault="00145E97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Vyplňování jednoduchých tiskopisů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>Próza se zvířecím hrdinou</w:t>
            </w:r>
          </w:p>
          <w:p w:rsidR="00C52E02" w:rsidRDefault="00C52E02">
            <w:pPr>
              <w:rPr>
                <w:color w:val="0606FE"/>
                <w:lang w:eastAsia="cs-CZ"/>
              </w:rPr>
            </w:pPr>
          </w:p>
        </w:tc>
      </w:tr>
      <w:tr w:rsidR="00C52E02" w:rsidTr="00FD1528">
        <w:trPr>
          <w:trHeight w:val="1025"/>
        </w:trPr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Introduction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 xml:space="preserve">Verb – </w:t>
            </w:r>
            <w:proofErr w:type="spellStart"/>
            <w:r w:rsidRPr="00EF4CFB">
              <w:rPr>
                <w:rFonts w:cs="Times New Roman"/>
                <w:lang w:eastAsia="cs-CZ"/>
              </w:rPr>
              <w:t>be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, </w:t>
            </w:r>
            <w:proofErr w:type="spellStart"/>
            <w:r w:rsidRPr="00EF4CFB">
              <w:rPr>
                <w:rFonts w:cs="Times New Roman"/>
                <w:lang w:eastAsia="cs-CZ"/>
              </w:rPr>
              <w:t>can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, </w:t>
            </w:r>
            <w:proofErr w:type="spellStart"/>
            <w:r w:rsidRPr="00EF4CFB">
              <w:rPr>
                <w:rFonts w:cs="Times New Roman"/>
                <w:lang w:eastAsia="cs-CZ"/>
              </w:rPr>
              <w:t>have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got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Questions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Greetings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 xml:space="preserve">My </w:t>
            </w:r>
            <w:proofErr w:type="spellStart"/>
            <w:r w:rsidRPr="00EF4CFB">
              <w:rPr>
                <w:rFonts w:cs="Times New Roman"/>
                <w:lang w:eastAsia="cs-CZ"/>
              </w:rPr>
              <w:t>life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Present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simple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Yes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, no, Wh – </w:t>
            </w:r>
            <w:proofErr w:type="spellStart"/>
            <w:r w:rsidRPr="00EF4CFB">
              <w:rPr>
                <w:rFonts w:cs="Times New Roman"/>
                <w:lang w:eastAsia="cs-CZ"/>
              </w:rPr>
              <w:t>questions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Adverbs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of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frequency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Ordinal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numbers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Month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of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the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year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Dates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Housework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Listening</w:t>
            </w:r>
            <w:proofErr w:type="spellEnd"/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Typical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year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in </w:t>
            </w:r>
            <w:proofErr w:type="spellStart"/>
            <w:r w:rsidRPr="00EF4CFB">
              <w:rPr>
                <w:rFonts w:cs="Times New Roman"/>
                <w:lang w:eastAsia="cs-CZ"/>
              </w:rPr>
              <w:t>Britain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Measure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time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Revision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 xml:space="preserve">A </w:t>
            </w:r>
            <w:proofErr w:type="spellStart"/>
            <w:r w:rsidRPr="00EF4CFB">
              <w:rPr>
                <w:rFonts w:cs="Times New Roman"/>
                <w:lang w:eastAsia="cs-CZ"/>
              </w:rPr>
              <w:t>year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in my </w:t>
            </w:r>
            <w:proofErr w:type="spellStart"/>
            <w:r w:rsidRPr="00EF4CFB">
              <w:rPr>
                <w:rFonts w:cs="Times New Roman"/>
                <w:lang w:eastAsia="cs-CZ"/>
              </w:rPr>
              <w:t>life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color w:val="FFC000"/>
                <w:lang w:eastAsia="cs-CZ"/>
              </w:rPr>
            </w:pPr>
            <w:proofErr w:type="spellStart"/>
            <w:r w:rsidRPr="00EF4CFB">
              <w:rPr>
                <w:rFonts w:cs="Times New Roman"/>
                <w:color w:val="FFC000"/>
                <w:lang w:eastAsia="cs-CZ"/>
              </w:rPr>
              <w:t>Animals</w:t>
            </w:r>
            <w:proofErr w:type="spellEnd"/>
            <w:r w:rsidRPr="00EF4CFB">
              <w:rPr>
                <w:rFonts w:cs="Times New Roman"/>
                <w:color w:val="FFC000"/>
                <w:lang w:eastAsia="cs-CZ"/>
              </w:rPr>
              <w:t xml:space="preserve"> </w:t>
            </w:r>
          </w:p>
          <w:p w:rsidR="00C52E02" w:rsidRPr="00EF4CFB" w:rsidRDefault="00390903">
            <w:pPr>
              <w:rPr>
                <w:rFonts w:cs="Times New Roman"/>
                <w:color w:val="FFC000"/>
                <w:lang w:eastAsia="cs-CZ"/>
              </w:rPr>
            </w:pPr>
            <w:proofErr w:type="spellStart"/>
            <w:r w:rsidRPr="00EF4CFB">
              <w:rPr>
                <w:rFonts w:cs="Times New Roman"/>
                <w:color w:val="FFC000"/>
                <w:lang w:eastAsia="cs-CZ"/>
              </w:rPr>
              <w:t>Present</w:t>
            </w:r>
            <w:proofErr w:type="spellEnd"/>
            <w:r w:rsidRPr="00EF4CFB">
              <w:rPr>
                <w:rFonts w:cs="Times New Roman"/>
                <w:color w:val="FFC000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color w:val="FFC000"/>
                <w:lang w:eastAsia="cs-CZ"/>
              </w:rPr>
              <w:t>continuous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color w:val="FFC000"/>
                <w:lang w:eastAsia="cs-CZ"/>
              </w:rPr>
            </w:pPr>
            <w:proofErr w:type="spellStart"/>
            <w:r w:rsidRPr="00EF4CFB">
              <w:rPr>
                <w:rFonts w:cs="Times New Roman"/>
                <w:color w:val="FFC000"/>
                <w:lang w:eastAsia="cs-CZ"/>
              </w:rPr>
              <w:t>Questions</w:t>
            </w:r>
            <w:proofErr w:type="spellEnd"/>
            <w:r w:rsidRPr="00EF4CFB">
              <w:rPr>
                <w:rFonts w:cs="Times New Roman"/>
                <w:color w:val="FFC000"/>
                <w:lang w:eastAsia="cs-CZ"/>
              </w:rPr>
              <w:t xml:space="preserve"> and </w:t>
            </w:r>
            <w:proofErr w:type="spellStart"/>
            <w:r w:rsidRPr="00EF4CFB">
              <w:rPr>
                <w:rFonts w:cs="Times New Roman"/>
                <w:color w:val="FFC000"/>
                <w:lang w:eastAsia="cs-CZ"/>
              </w:rPr>
              <w:t>short</w:t>
            </w:r>
            <w:proofErr w:type="spellEnd"/>
            <w:r w:rsidRPr="00EF4CFB">
              <w:rPr>
                <w:rFonts w:cs="Times New Roman"/>
                <w:color w:val="FFC000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color w:val="FFC000"/>
                <w:lang w:eastAsia="cs-CZ"/>
              </w:rPr>
              <w:t>answers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Present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simple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Listening</w:t>
            </w:r>
            <w:proofErr w:type="spellEnd"/>
          </w:p>
          <w:p w:rsidR="00C52E02" w:rsidRPr="00EF4CFB" w:rsidRDefault="00C52E02">
            <w:pPr>
              <w:rPr>
                <w:rFonts w:cs="Times New Roman"/>
                <w:lang w:eastAsia="cs-CZ"/>
              </w:rPr>
            </w:pP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85ADC" w:rsidRPr="00EF4CFB" w:rsidRDefault="00F85ADC" w:rsidP="00F85ADC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Animals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</w:p>
          <w:p w:rsidR="00F85ADC" w:rsidRPr="00EF4CFB" w:rsidRDefault="00F85ADC" w:rsidP="00F85ADC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Present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continuous</w:t>
            </w:r>
            <w:proofErr w:type="spellEnd"/>
          </w:p>
          <w:p w:rsidR="00F85ADC" w:rsidRPr="00EF4CFB" w:rsidRDefault="00F85ADC" w:rsidP="00F85ADC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Questions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and </w:t>
            </w:r>
            <w:proofErr w:type="spellStart"/>
            <w:r w:rsidRPr="00EF4CFB">
              <w:rPr>
                <w:rFonts w:cs="Times New Roman"/>
                <w:lang w:eastAsia="cs-CZ"/>
              </w:rPr>
              <w:t>short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answers</w:t>
            </w:r>
            <w:proofErr w:type="spellEnd"/>
          </w:p>
          <w:p w:rsidR="00F85ADC" w:rsidRPr="00EF4CFB" w:rsidRDefault="00F85ADC">
            <w:pPr>
              <w:rPr>
                <w:rFonts w:cs="Times New Roman"/>
                <w:lang w:eastAsia="cs-CZ"/>
              </w:rPr>
            </w:pP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Object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pronouns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Meerkats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The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story </w:t>
            </w:r>
            <w:proofErr w:type="spellStart"/>
            <w:r w:rsidRPr="00EF4CFB">
              <w:rPr>
                <w:rFonts w:cs="Times New Roman"/>
                <w:lang w:eastAsia="cs-CZ"/>
              </w:rPr>
              <w:t>of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Chicken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Licken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Animals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of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the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world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 xml:space="preserve">Animal </w:t>
            </w:r>
            <w:proofErr w:type="spellStart"/>
            <w:r w:rsidRPr="00EF4CFB">
              <w:rPr>
                <w:rFonts w:cs="Times New Roman"/>
                <w:lang w:eastAsia="cs-CZ"/>
              </w:rPr>
              <w:t>classification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Revision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Holidays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 xml:space="preserve">Past </w:t>
            </w:r>
            <w:proofErr w:type="spellStart"/>
            <w:r w:rsidRPr="00EF4CFB">
              <w:rPr>
                <w:rFonts w:cs="Times New Roman"/>
                <w:lang w:eastAsia="cs-CZ"/>
              </w:rPr>
              <w:t>simple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to </w:t>
            </w:r>
            <w:proofErr w:type="spellStart"/>
            <w:r w:rsidRPr="00EF4CFB">
              <w:rPr>
                <w:rFonts w:cs="Times New Roman"/>
                <w:lang w:eastAsia="cs-CZ"/>
              </w:rPr>
              <w:t>be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Regular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verbs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Listening</w:t>
            </w:r>
            <w:proofErr w:type="spellEnd"/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Holidays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Regular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and </w:t>
            </w:r>
            <w:proofErr w:type="spellStart"/>
            <w:r w:rsidRPr="00EF4CFB">
              <w:rPr>
                <w:rFonts w:cs="Times New Roman"/>
                <w:lang w:eastAsia="cs-CZ"/>
              </w:rPr>
              <w:t>irregular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verbs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Holiday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transport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Holiday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problems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 xml:space="preserve">Negative </w:t>
            </w:r>
            <w:proofErr w:type="spellStart"/>
            <w:r w:rsidRPr="00EF4CFB">
              <w:rPr>
                <w:rFonts w:cs="Times New Roman"/>
                <w:lang w:eastAsia="cs-CZ"/>
              </w:rPr>
              <w:t>auxiliaries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Where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were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you</w:t>
            </w:r>
            <w:proofErr w:type="spellEnd"/>
            <w:r w:rsidRPr="00EF4CFB">
              <w:rPr>
                <w:rFonts w:cs="Times New Roman"/>
                <w:lang w:eastAsia="cs-CZ"/>
              </w:rPr>
              <w:t>…?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Listening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British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holidays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Listening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Christmas</w:t>
            </w:r>
            <w:proofErr w:type="spellEnd"/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Revison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History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– transport 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Holidays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>Food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Countable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, </w:t>
            </w:r>
            <w:proofErr w:type="spellStart"/>
            <w:r w:rsidRPr="00EF4CFB">
              <w:rPr>
                <w:rFonts w:cs="Times New Roman"/>
                <w:lang w:eastAsia="cs-CZ"/>
              </w:rPr>
              <w:t>uncountable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nouns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 xml:space="preserve">A, </w:t>
            </w:r>
            <w:proofErr w:type="spellStart"/>
            <w:r w:rsidRPr="00EF4CFB">
              <w:rPr>
                <w:rFonts w:cs="Times New Roman"/>
                <w:lang w:eastAsia="cs-CZ"/>
              </w:rPr>
              <w:t>an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, </w:t>
            </w:r>
            <w:proofErr w:type="spellStart"/>
            <w:r w:rsidRPr="00EF4CFB">
              <w:rPr>
                <w:rFonts w:cs="Times New Roman"/>
                <w:lang w:eastAsia="cs-CZ"/>
              </w:rPr>
              <w:t>some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, </w:t>
            </w:r>
            <w:proofErr w:type="spellStart"/>
            <w:r w:rsidRPr="00EF4CFB">
              <w:rPr>
                <w:rFonts w:cs="Times New Roman"/>
                <w:lang w:eastAsia="cs-CZ"/>
              </w:rPr>
              <w:t>the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Some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, </w:t>
            </w:r>
            <w:proofErr w:type="spellStart"/>
            <w:r w:rsidRPr="00EF4CFB">
              <w:rPr>
                <w:rFonts w:cs="Times New Roman"/>
                <w:lang w:eastAsia="cs-CZ"/>
              </w:rPr>
              <w:t>any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How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much, many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 xml:space="preserve">A </w:t>
            </w:r>
            <w:proofErr w:type="spellStart"/>
            <w:r w:rsidRPr="00EF4CFB">
              <w:rPr>
                <w:rFonts w:cs="Times New Roman"/>
                <w:lang w:eastAsia="cs-CZ"/>
              </w:rPr>
              <w:t>little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, a </w:t>
            </w:r>
            <w:proofErr w:type="spellStart"/>
            <w:r w:rsidRPr="00EF4CFB">
              <w:rPr>
                <w:rFonts w:cs="Times New Roman"/>
                <w:lang w:eastAsia="cs-CZ"/>
              </w:rPr>
              <w:t>few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 xml:space="preserve">Stone </w:t>
            </w:r>
            <w:proofErr w:type="spellStart"/>
            <w:r w:rsidRPr="00EF4CFB">
              <w:rPr>
                <w:rFonts w:cs="Times New Roman"/>
                <w:lang w:eastAsia="cs-CZ"/>
              </w:rPr>
              <w:t>soup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Listening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r w:rsidRPr="00EF4CFB">
              <w:rPr>
                <w:rFonts w:cs="Times New Roman"/>
                <w:lang w:eastAsia="cs-CZ"/>
              </w:rPr>
              <w:t>Shopping list</w:t>
            </w:r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Recipe</w:t>
            </w:r>
            <w:proofErr w:type="spellEnd"/>
          </w:p>
          <w:p w:rsidR="00C52E02" w:rsidRPr="00EF4CFB" w:rsidRDefault="00390903">
            <w:pPr>
              <w:rPr>
                <w:rFonts w:cs="Times New Roman"/>
                <w:lang w:eastAsia="cs-CZ"/>
              </w:rPr>
            </w:pPr>
            <w:proofErr w:type="spellStart"/>
            <w:r w:rsidRPr="00EF4CFB">
              <w:rPr>
                <w:rFonts w:cs="Times New Roman"/>
                <w:lang w:eastAsia="cs-CZ"/>
              </w:rPr>
              <w:t>Meal</w:t>
            </w:r>
            <w:proofErr w:type="spellEnd"/>
            <w:r w:rsidRPr="00EF4CFB">
              <w:rPr>
                <w:rFonts w:cs="Times New Roman"/>
                <w:lang w:eastAsia="cs-CZ"/>
              </w:rPr>
              <w:t xml:space="preserve"> </w:t>
            </w:r>
            <w:proofErr w:type="spellStart"/>
            <w:r w:rsidRPr="00EF4CFB">
              <w:rPr>
                <w:rFonts w:cs="Times New Roman"/>
                <w:lang w:eastAsia="cs-CZ"/>
              </w:rPr>
              <w:t>times</w:t>
            </w:r>
            <w:proofErr w:type="spellEnd"/>
          </w:p>
        </w:tc>
      </w:tr>
      <w:tr w:rsidR="00C52E02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 xml:space="preserve">Opakování učiva 5. ročníku. Přirozená čísla, počítání s přirozenými čísly. </w:t>
            </w:r>
          </w:p>
          <w:p w:rsidR="00C52E02" w:rsidRDefault="00390903">
            <w:r>
              <w:rPr>
                <w:lang w:eastAsia="cs-CZ"/>
              </w:rPr>
              <w:t>Základní geometrické pojmy.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Desetinná čísla, zlomek jako část celku, znázorňování, porovnávání, zaokrouhlování des. č. Obvod a obsah čtverce, obdélníku.</w:t>
            </w:r>
          </w:p>
          <w:p w:rsidR="00C52E02" w:rsidRDefault="00390903">
            <w:r>
              <w:rPr>
                <w:lang w:eastAsia="cs-CZ"/>
              </w:rPr>
              <w:lastRenderedPageBreak/>
              <w:t>Jednotky obsahu, délky, hmotnosti.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lastRenderedPageBreak/>
              <w:t>Počítání s desetinnými čísly – sčítání a odčítání. Násobení des. čísel 10, 100, 1000.</w:t>
            </w:r>
          </w:p>
          <w:p w:rsidR="00C52E02" w:rsidRDefault="00390903">
            <w:r>
              <w:rPr>
                <w:lang w:eastAsia="cs-CZ"/>
              </w:rPr>
              <w:t>Převody jednotek.</w:t>
            </w:r>
          </w:p>
          <w:p w:rsidR="00C52E02" w:rsidRDefault="00390903">
            <w:r>
              <w:rPr>
                <w:lang w:eastAsia="cs-CZ"/>
              </w:rPr>
              <w:t xml:space="preserve">Geometrická tělesa – opakování. </w:t>
            </w:r>
          </w:p>
          <w:p w:rsidR="00C52E02" w:rsidRDefault="00C52E02">
            <w:pPr>
              <w:rPr>
                <w:lang w:eastAsia="cs-CZ"/>
              </w:rPr>
            </w:pP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lastRenderedPageBreak/>
              <w:t>Počítání s desetinnými čísly – násobení a dělení.</w:t>
            </w:r>
          </w:p>
          <w:p w:rsidR="00C52E02" w:rsidRDefault="00390903">
            <w:r>
              <w:rPr>
                <w:lang w:eastAsia="cs-CZ"/>
              </w:rPr>
              <w:t>Úhel – velikost, přenášení, osa, porovnávání.</w:t>
            </w:r>
          </w:p>
          <w:p w:rsidR="00C52E02" w:rsidRDefault="00C52E02"/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Desetinná čísla – procvičování učiva.</w:t>
            </w:r>
          </w:p>
          <w:p w:rsidR="00C52E02" w:rsidRDefault="00390903">
            <w:r>
              <w:rPr>
                <w:lang w:eastAsia="cs-CZ"/>
              </w:rPr>
              <w:t xml:space="preserve">Úhel – druhy, grafické sčítání a odčítání úhlů. </w:t>
            </w:r>
          </w:p>
          <w:p w:rsidR="00C52E02" w:rsidRDefault="00C52E02">
            <w:pPr>
              <w:rPr>
                <w:lang w:eastAsia="cs-CZ"/>
              </w:rPr>
            </w:pPr>
          </w:p>
        </w:tc>
      </w:tr>
      <w:tr w:rsidR="00B14F02" w:rsidTr="002F6F49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4F02" w:rsidRDefault="00B14F02" w:rsidP="00B14F02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14F02" w:rsidRPr="00EF4CFB" w:rsidRDefault="00B14F02" w:rsidP="00B14F02">
            <w:pPr>
              <w:rPr>
                <w:i/>
                <w:color w:val="ACB9CA" w:themeColor="text2" w:themeTint="66"/>
              </w:rPr>
            </w:pPr>
            <w:r w:rsidRPr="00EF4CFB">
              <w:rPr>
                <w:i/>
                <w:color w:val="ACB9CA" w:themeColor="text2" w:themeTint="66"/>
              </w:rPr>
              <w:t>DATA, INFORMACE A MODELOVÁNÍ</w:t>
            </w:r>
          </w:p>
          <w:p w:rsidR="00B14F02" w:rsidRDefault="00B14F02" w:rsidP="00B14F02">
            <w:r>
              <w:t>Data a informace (získávání, vyhledávání, ukládání dat, zpracování a vyhodnocení dat)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14F02" w:rsidRDefault="00B14F02" w:rsidP="00B14F02">
            <w:r>
              <w:t>Data a informace – pokračování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14F02" w:rsidRDefault="00B14F02" w:rsidP="00B14F02">
            <w:r>
              <w:t>Kódování pomocí čísel, znaků, barev, obrázků</w:t>
            </w:r>
          </w:p>
          <w:p w:rsidR="00B14F02" w:rsidRDefault="00B14F02" w:rsidP="00B14F02">
            <w:r>
              <w:t>Standardizované kódy</w:t>
            </w:r>
          </w:p>
          <w:p w:rsidR="00B14F02" w:rsidRDefault="00B14F02" w:rsidP="00B14F02">
            <w:r>
              <w:t>šifry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14F02" w:rsidRPr="00EF4CFB" w:rsidRDefault="00B14F02" w:rsidP="00B14F02">
            <w:pPr>
              <w:rPr>
                <w:i/>
                <w:color w:val="ACB9CA" w:themeColor="text2" w:themeTint="66"/>
              </w:rPr>
            </w:pPr>
            <w:r w:rsidRPr="00EF4CFB">
              <w:rPr>
                <w:i/>
                <w:color w:val="ACB9CA" w:themeColor="text2" w:themeTint="66"/>
              </w:rPr>
              <w:t>INFORMAČNÍ SYTÉMY</w:t>
            </w:r>
          </w:p>
          <w:p w:rsidR="00B14F02" w:rsidRDefault="00B14F02" w:rsidP="00B14F02">
            <w:r>
              <w:t>Školní informační systém, uživatelé, činnosti, práva, databázové relace</w:t>
            </w:r>
          </w:p>
          <w:p w:rsidR="00C85728" w:rsidRDefault="00C85728" w:rsidP="00B14F02">
            <w:r>
              <w:t>Kódování – pokračování</w:t>
            </w:r>
          </w:p>
          <w:p w:rsidR="00C85728" w:rsidRDefault="00C85728" w:rsidP="00B14F02"/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14F02" w:rsidRPr="00B14F02" w:rsidRDefault="00B14F02" w:rsidP="00B14F02">
            <w:pPr>
              <w:rPr>
                <w:i/>
                <w:color w:val="ACB9CA" w:themeColor="text2" w:themeTint="66"/>
              </w:rPr>
            </w:pPr>
            <w:r w:rsidRPr="00B14F02">
              <w:rPr>
                <w:i/>
                <w:color w:val="ACB9CA" w:themeColor="text2" w:themeTint="66"/>
              </w:rPr>
              <w:t>DIGITÁLNÍ ZAŘÍZENÍ</w:t>
            </w:r>
          </w:p>
          <w:p w:rsidR="00B14F02" w:rsidRDefault="00B14F02" w:rsidP="00B14F02">
            <w:r>
              <w:t>HW, SW, počítač, operační systémy</w:t>
            </w:r>
          </w:p>
          <w:p w:rsidR="00B14F02" w:rsidRDefault="00B14F02" w:rsidP="00B14F02">
            <w:r>
              <w:t>Datové a programové soubory, komprese a formáty souborů, správa souborů, instalace aplikací</w:t>
            </w:r>
          </w:p>
          <w:p w:rsidR="00B14F02" w:rsidRDefault="00B14F02" w:rsidP="00B14F02">
            <w:r>
              <w:t>Řešení technických problémů</w:t>
            </w:r>
          </w:p>
        </w:tc>
      </w:tr>
      <w:tr w:rsidR="00C52E02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Fyzika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Látky a tělesa, vlastnosti látek.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Brownův pohyb, silové působení částic. Síla. Gravitační síla.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Elektrické vlastnosti látek.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Magnetické vlastnosti látek.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Zápis fyzikálních veličin. Měření délky.</w:t>
            </w:r>
          </w:p>
        </w:tc>
      </w:tr>
      <w:tr w:rsidR="0055447C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Přírodopis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5447C" w:rsidRPr="00755A4C" w:rsidRDefault="0055447C" w:rsidP="0055447C">
            <w:r>
              <w:rPr>
                <w:lang w:eastAsia="cs-CZ"/>
              </w:rPr>
              <w:t>Poučení o bezpečnosti a chování</w:t>
            </w:r>
          </w:p>
          <w:p w:rsidR="0055447C" w:rsidRDefault="0055447C" w:rsidP="0055447C">
            <w:r>
              <w:rPr>
                <w:lang w:eastAsia="cs-CZ"/>
              </w:rPr>
              <w:t>Projevy, podmínky života, rozmanitost přírody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5447C" w:rsidRDefault="0055447C" w:rsidP="0055447C">
            <w:pPr>
              <w:rPr>
                <w:lang w:eastAsia="cs-CZ"/>
              </w:rPr>
            </w:pPr>
            <w:r>
              <w:rPr>
                <w:lang w:eastAsia="cs-CZ"/>
              </w:rPr>
              <w:t>Ekosystémy.</w:t>
            </w:r>
          </w:p>
          <w:p w:rsidR="0055447C" w:rsidRPr="0055447C" w:rsidRDefault="0055447C" w:rsidP="0055447C">
            <w:pPr>
              <w:rPr>
                <w:color w:val="000000" w:themeColor="text1"/>
              </w:rPr>
            </w:pPr>
            <w:r w:rsidRPr="0055447C">
              <w:rPr>
                <w:color w:val="000000" w:themeColor="text1"/>
                <w:lang w:eastAsia="cs-CZ"/>
              </w:rPr>
              <w:t>Vztahy mezi organismy (potravní vztahy, potravní řetězec).</w:t>
            </w:r>
          </w:p>
          <w:p w:rsidR="0055447C" w:rsidRDefault="0055447C" w:rsidP="0055447C">
            <w:r>
              <w:rPr>
                <w:lang w:eastAsia="cs-CZ"/>
              </w:rPr>
              <w:t xml:space="preserve">Práce s lupou, </w:t>
            </w:r>
            <w:proofErr w:type="gramStart"/>
            <w:r>
              <w:rPr>
                <w:lang w:eastAsia="cs-CZ"/>
              </w:rPr>
              <w:t>mikroskopem..</w:t>
            </w:r>
            <w:proofErr w:type="gramEnd"/>
            <w:r>
              <w:rPr>
                <w:lang w:eastAsia="cs-CZ"/>
              </w:rPr>
              <w:t xml:space="preserve"> </w:t>
            </w:r>
          </w:p>
          <w:p w:rsidR="0055447C" w:rsidRDefault="0055447C" w:rsidP="0055447C">
            <w:r>
              <w:rPr>
                <w:lang w:eastAsia="cs-CZ"/>
              </w:rPr>
              <w:t xml:space="preserve">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5447C" w:rsidRDefault="0055447C" w:rsidP="0055447C">
            <w:r>
              <w:rPr>
                <w:lang w:eastAsia="cs-CZ"/>
              </w:rPr>
              <w:t xml:space="preserve">Buňka, rostlinná a živočišná buňka. Jednobuněčné  a mnohobuněčné organismy. 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5447C" w:rsidRDefault="0055447C" w:rsidP="0055447C">
            <w:r>
              <w:rPr>
                <w:lang w:eastAsia="cs-CZ"/>
              </w:rPr>
              <w:t xml:space="preserve">Základní struktura života – buňky, tkáně, pletiva, orgány, orgánové soustavy. Soustava organismů, význam  a zásady třídění organismů.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5447C" w:rsidRPr="0055447C" w:rsidRDefault="0055447C" w:rsidP="0055447C">
            <w:pPr>
              <w:rPr>
                <w:color w:val="000000" w:themeColor="text1"/>
              </w:rPr>
            </w:pPr>
            <w:r w:rsidRPr="0055447C">
              <w:rPr>
                <w:color w:val="000000" w:themeColor="text1"/>
                <w:lang w:eastAsia="cs-CZ"/>
              </w:rPr>
              <w:t>Viry, bakterie. Sinice.</w:t>
            </w:r>
          </w:p>
          <w:p w:rsidR="0055447C" w:rsidRDefault="0055447C" w:rsidP="0055447C"/>
        </w:tc>
      </w:tr>
      <w:tr w:rsidR="00C52E02" w:rsidTr="00B14F02">
        <w:trPr>
          <w:trHeight w:val="5272"/>
        </w:trPr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Pr="00B14F02" w:rsidRDefault="00390903" w:rsidP="00B14F02">
            <w:r>
              <w:rPr>
                <w:b/>
                <w:bCs/>
                <w:lang w:eastAsia="cs-CZ"/>
              </w:rPr>
              <w:lastRenderedPageBreak/>
              <w:t>Zeměpis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4587E" w:rsidRDefault="00390903" w:rsidP="00B14F02">
            <w:pPr>
              <w:pStyle w:val="Standard"/>
              <w:widowControl w:val="0"/>
            </w:pPr>
            <w:r>
              <w:rPr>
                <w:rFonts w:ascii="Times New Roman CE" w:hAnsi="Times New Roman CE"/>
                <w:b/>
                <w:lang w:eastAsia="cs-CZ"/>
              </w:rPr>
              <w:t xml:space="preserve"> </w:t>
            </w:r>
            <w:r w:rsidR="0074587E">
              <w:rPr>
                <w:rFonts w:ascii="Times New Roman CE" w:hAnsi="Times New Roman CE"/>
                <w:b/>
              </w:rPr>
              <w:t>Úvodní hodina</w:t>
            </w:r>
          </w:p>
          <w:p w:rsidR="0074587E" w:rsidRDefault="0074587E" w:rsidP="00B14F02">
            <w:pPr>
              <w:pStyle w:val="Standard"/>
              <w:widowControl w:val="0"/>
            </w:pPr>
            <w:r>
              <w:t xml:space="preserve"> Země jako vesmírné těleso – základní vlastnosti a tvar planety Země a porovnání s ostatními planetami</w:t>
            </w:r>
          </w:p>
          <w:p w:rsidR="0074587E" w:rsidRDefault="0074587E" w:rsidP="00B14F02">
            <w:pPr>
              <w:pStyle w:val="Standard"/>
              <w:widowControl w:val="0"/>
            </w:pPr>
          </w:p>
          <w:p w:rsidR="00C52E02" w:rsidRDefault="0074587E" w:rsidP="00B14F02">
            <w:pPr>
              <w:pStyle w:val="Standard"/>
              <w:widowControl w:val="0"/>
            </w:pPr>
            <w:r>
              <w:t>Země jako vesmírné těleso – pohyby Země a Měsíce, střídání dne a noci, střídání ročních období, světový čas, pásmový čas, datová hranice, smluvený čas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4587E" w:rsidRDefault="0074587E" w:rsidP="00B14F02">
            <w:pPr>
              <w:pStyle w:val="Standard"/>
              <w:widowControl w:val="0"/>
              <w:spacing w:before="100"/>
            </w:pPr>
            <w:r>
              <w:t xml:space="preserve">Země jako vesmírné těleso – dokončení </w:t>
            </w:r>
          </w:p>
          <w:p w:rsidR="00C52E02" w:rsidRPr="00B14F02" w:rsidRDefault="0074587E" w:rsidP="00B14F02">
            <w:pPr>
              <w:pStyle w:val="Standard"/>
              <w:widowControl w:val="0"/>
              <w:spacing w:before="100"/>
            </w:pPr>
            <w:r>
              <w:t>Komunikační geografický a kartografický jazyk – glóbus, mapa, plán, zeměpisná síť, Školní atlas světa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Pr="00B14F02" w:rsidRDefault="0074587E" w:rsidP="00B14F02">
            <w:pPr>
              <w:pStyle w:val="Standard"/>
              <w:widowControl w:val="0"/>
              <w:rPr>
                <w:rFonts w:ascii="Times New Roman CE" w:hAnsi="Times New Roman CE"/>
                <w:b/>
              </w:rPr>
            </w:pPr>
            <w:r>
              <w:rPr>
                <w:rFonts w:ascii="Times New Roman CE" w:hAnsi="Times New Roman CE"/>
                <w:b/>
              </w:rPr>
              <w:t xml:space="preserve">Krajinná </w:t>
            </w:r>
            <w:proofErr w:type="gramStart"/>
            <w:r>
              <w:rPr>
                <w:rFonts w:ascii="Times New Roman CE" w:hAnsi="Times New Roman CE"/>
                <w:b/>
              </w:rPr>
              <w:t>sféra - litosféra</w:t>
            </w:r>
            <w:proofErr w:type="gramEnd"/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F4CFB" w:rsidRDefault="0074587E" w:rsidP="00B14F02">
            <w:pPr>
              <w:rPr>
                <w:rFonts w:ascii="Times New Roman CE" w:eastAsia="SimSun" w:hAnsi="Times New Roman CE" w:cs="Arial"/>
                <w:color w:val="auto"/>
                <w:kern w:val="3"/>
              </w:rPr>
            </w:pPr>
            <w:r>
              <w:rPr>
                <w:rFonts w:ascii="Times New Roman CE" w:hAnsi="Times New Roman CE"/>
              </w:rPr>
              <w:t xml:space="preserve">Působení </w:t>
            </w: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 xml:space="preserve"> přírodních činitelů a člověka v přírodní sféře – vnitřní přírodní činitelé – vrásnění, kerná činnost, zemětřesení, sopečná činnost</w:t>
            </w:r>
          </w:p>
          <w:p w:rsidR="00B14F02" w:rsidRDefault="00B14F02" w:rsidP="00B14F02">
            <w:pPr>
              <w:rPr>
                <w:rFonts w:ascii="Times New Roman CE" w:eastAsia="SimSun" w:hAnsi="Times New Roman CE" w:cs="Arial"/>
                <w:color w:val="auto"/>
                <w:kern w:val="3"/>
              </w:rPr>
            </w:pPr>
          </w:p>
          <w:p w:rsidR="00B14F02" w:rsidRDefault="0074587E" w:rsidP="00B14F02">
            <w:pPr>
              <w:rPr>
                <w:rFonts w:ascii="Times New Roman CE" w:eastAsia="SimSun" w:hAnsi="Times New Roman CE" w:cs="Arial"/>
                <w:color w:val="auto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 xml:space="preserve">Vnější </w:t>
            </w:r>
            <w:proofErr w:type="spellStart"/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>přodní</w:t>
            </w:r>
            <w:proofErr w:type="spellEnd"/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 xml:space="preserve"> činitelé – působení vody, větru, teploty, rostlin</w:t>
            </w:r>
          </w:p>
          <w:p w:rsidR="00B14F02" w:rsidRDefault="00B14F02" w:rsidP="00B14F02">
            <w:pPr>
              <w:rPr>
                <w:rFonts w:ascii="Times New Roman CE" w:eastAsia="SimSun" w:hAnsi="Times New Roman CE" w:cs="Arial"/>
                <w:color w:val="auto"/>
                <w:kern w:val="3"/>
              </w:rPr>
            </w:pPr>
          </w:p>
          <w:p w:rsidR="00C52E02" w:rsidRPr="00B14F02" w:rsidRDefault="0074587E" w:rsidP="00B14F02">
            <w:pPr>
              <w:rPr>
                <w:rFonts w:ascii="Liberation Serif" w:eastAsia="SimSun" w:hAnsi="Liberation Serif" w:cs="Arial"/>
                <w:color w:val="auto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>Vliv lidské činnosti na přírodní sféru</w:t>
            </w:r>
            <w:r w:rsidRPr="0074587E">
              <w:rPr>
                <w:rFonts w:ascii="Times New Roman CE" w:eastAsia="SimSun" w:hAnsi="Times New Roman CE" w:cs="Arial"/>
                <w:b/>
                <w:color w:val="auto"/>
                <w:kern w:val="3"/>
              </w:rPr>
              <w:t xml:space="preserve">                                             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4587E" w:rsidRPr="0074587E" w:rsidRDefault="0074587E" w:rsidP="00B14F02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auto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 xml:space="preserve">Působení přírodních činitelů – dokončení </w:t>
            </w:r>
          </w:p>
          <w:p w:rsidR="00B14F02" w:rsidRDefault="00B14F02" w:rsidP="00B14F02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auto"/>
                <w:kern w:val="3"/>
              </w:rPr>
            </w:pPr>
          </w:p>
          <w:p w:rsidR="00C52E02" w:rsidRPr="00B14F02" w:rsidRDefault="0074587E" w:rsidP="00B14F02">
            <w:pPr>
              <w:suppressAutoHyphens/>
              <w:autoSpaceDN w:val="0"/>
              <w:textAlignment w:val="baseline"/>
            </w:pP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>Tvary zemského povrchu – vertikální a horizontální členitost zemského povrchu</w:t>
            </w:r>
          </w:p>
        </w:tc>
      </w:tr>
      <w:tr w:rsidR="00C52E02" w:rsidTr="00381F38">
        <w:trPr>
          <w:trHeight w:val="2351"/>
        </w:trPr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Dějepis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FD1528" w:rsidP="00381F38">
            <w:pPr>
              <w:pStyle w:val="Normlnweb"/>
              <w:spacing w:after="0"/>
            </w:pPr>
            <w:proofErr w:type="spellStart"/>
            <w:r>
              <w:t>Historia</w:t>
            </w:r>
            <w:proofErr w:type="spellEnd"/>
            <w:r>
              <w:t xml:space="preserve"> magistra vitae – význam dějin, prameny a instituce</w:t>
            </w:r>
          </w:p>
          <w:p w:rsidR="00FD1528" w:rsidRDefault="00FD1528" w:rsidP="00381F38">
            <w:pPr>
              <w:pStyle w:val="Normlnweb"/>
              <w:spacing w:after="0"/>
            </w:pPr>
            <w:r>
              <w:t>Časová osa a práce s historickými mapami</w:t>
            </w:r>
          </w:p>
          <w:p w:rsidR="00FD1528" w:rsidRDefault="00FD1528" w:rsidP="00381F38">
            <w:pPr>
              <w:pStyle w:val="Normlnweb"/>
              <w:spacing w:after="0"/>
            </w:pPr>
            <w:r>
              <w:t>Epochy lidské společnosti</w:t>
            </w:r>
          </w:p>
          <w:p w:rsidR="00C52E02" w:rsidRDefault="00390903" w:rsidP="00381F38">
            <w:pPr>
              <w:pStyle w:val="Normlnweb"/>
              <w:spacing w:after="0"/>
            </w:pPr>
            <w:r>
              <w:rPr>
                <w:lang w:eastAsia="cs-CZ"/>
              </w:rPr>
              <w:t>Doba kamenná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 w:rsidP="00381F38">
            <w:pPr>
              <w:pStyle w:val="Normlnweb"/>
              <w:spacing w:after="0"/>
            </w:pPr>
            <w:r>
              <w:rPr>
                <w:lang w:eastAsia="cs-CZ"/>
              </w:rPr>
              <w:t>Doba kamenná a její etapy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D1528" w:rsidRDefault="00390903" w:rsidP="00381F38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Doba bronzová a železná, opak. pravěku,</w:t>
            </w:r>
          </w:p>
          <w:p w:rsidR="00C52E02" w:rsidRDefault="00FD1528" w:rsidP="00381F38">
            <w:pPr>
              <w:pStyle w:val="Normlnweb"/>
              <w:spacing w:after="0"/>
            </w:pPr>
            <w:proofErr w:type="gramStart"/>
            <w:r>
              <w:rPr>
                <w:lang w:eastAsia="cs-CZ"/>
              </w:rPr>
              <w:t>S</w:t>
            </w:r>
            <w:r w:rsidR="00390903">
              <w:rPr>
                <w:lang w:eastAsia="cs-CZ"/>
              </w:rPr>
              <w:t xml:space="preserve">tarověk- </w:t>
            </w:r>
            <w:r>
              <w:rPr>
                <w:lang w:eastAsia="cs-CZ"/>
              </w:rPr>
              <w:t>staroorientální</w:t>
            </w:r>
            <w:proofErr w:type="gramEnd"/>
            <w:r>
              <w:rPr>
                <w:lang w:eastAsia="cs-CZ"/>
              </w:rPr>
              <w:t xml:space="preserve"> státy</w:t>
            </w:r>
            <w:r w:rsidR="00156BB9">
              <w:rPr>
                <w:lang w:eastAsia="cs-CZ"/>
              </w:rPr>
              <w:t xml:space="preserve"> a jejich kultura</w:t>
            </w:r>
            <w:r>
              <w:rPr>
                <w:lang w:eastAsia="cs-CZ"/>
              </w:rPr>
              <w:t xml:space="preserve"> - Mezopotámie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FD1528" w:rsidP="00381F38">
            <w:pPr>
              <w:pStyle w:val="Normlnweb"/>
              <w:spacing w:after="0"/>
            </w:pPr>
            <w:r>
              <w:rPr>
                <w:lang w:eastAsia="cs-CZ"/>
              </w:rPr>
              <w:t xml:space="preserve">Staroorientální </w:t>
            </w:r>
            <w:proofErr w:type="gramStart"/>
            <w:r>
              <w:rPr>
                <w:lang w:eastAsia="cs-CZ"/>
              </w:rPr>
              <w:t xml:space="preserve">státy </w:t>
            </w:r>
            <w:r w:rsidR="00156BB9">
              <w:rPr>
                <w:lang w:eastAsia="cs-CZ"/>
              </w:rPr>
              <w:t xml:space="preserve"> a</w:t>
            </w:r>
            <w:proofErr w:type="gramEnd"/>
            <w:r w:rsidR="00156BB9">
              <w:rPr>
                <w:lang w:eastAsia="cs-CZ"/>
              </w:rPr>
              <w:t xml:space="preserve"> jejich kultura</w:t>
            </w:r>
            <w:r>
              <w:rPr>
                <w:lang w:eastAsia="cs-CZ"/>
              </w:rPr>
              <w:t>- M</w:t>
            </w:r>
            <w:r w:rsidR="00390903">
              <w:rPr>
                <w:lang w:eastAsia="cs-CZ"/>
              </w:rPr>
              <w:t>ezopotámie, Egyp</w:t>
            </w:r>
            <w:r>
              <w:rPr>
                <w:lang w:eastAsia="cs-CZ"/>
              </w:rPr>
              <w:t>t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 w:rsidP="00381F38">
            <w:pPr>
              <w:pStyle w:val="Normlnweb"/>
              <w:spacing w:after="0"/>
            </w:pPr>
            <w:r>
              <w:t>Egypt – dokončení</w:t>
            </w:r>
          </w:p>
          <w:p w:rsidR="00C52E02" w:rsidRDefault="00390903" w:rsidP="00381F38">
            <w:pPr>
              <w:pStyle w:val="Normlnweb"/>
              <w:spacing w:after="0"/>
            </w:pPr>
            <w:r>
              <w:rPr>
                <w:lang w:eastAsia="cs-CZ"/>
              </w:rPr>
              <w:t>Indie, Čína</w:t>
            </w:r>
          </w:p>
        </w:tc>
      </w:tr>
      <w:tr w:rsidR="00C52E02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b/>
                <w:bCs/>
                <w:lang w:eastAsia="cs-CZ"/>
              </w:rPr>
              <w:t>Výchova k občanství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Úvod do učiva</w:t>
            </w:r>
          </w:p>
          <w:p w:rsidR="00C52E02" w:rsidRDefault="00390903">
            <w:r>
              <w:rPr>
                <w:lang w:eastAsia="cs-CZ"/>
              </w:rPr>
              <w:t>Naše škola – život ve škole, práva a povinnosti, pravidla a normy chování,</w:t>
            </w:r>
          </w:p>
          <w:p w:rsidR="00C52E02" w:rsidRDefault="00390903">
            <w:r>
              <w:rPr>
                <w:lang w:eastAsia="cs-CZ"/>
              </w:rPr>
              <w:t>spolupráce, efektivní dělba práce, význam vzdělání</w:t>
            </w:r>
          </w:p>
          <w:p w:rsidR="00C52E02" w:rsidRDefault="00390903">
            <w:r>
              <w:rPr>
                <w:lang w:eastAsia="cs-CZ"/>
              </w:rPr>
              <w:t>Výběr a volba povolání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Silné a slabé stránky</w:t>
            </w:r>
          </w:p>
          <w:p w:rsidR="00C52E02" w:rsidRDefault="00390903">
            <w:r>
              <w:rPr>
                <w:lang w:eastAsia="cs-CZ"/>
              </w:rPr>
              <w:t>Význam motivace</w:t>
            </w:r>
          </w:p>
          <w:p w:rsidR="00C52E02" w:rsidRDefault="00390903">
            <w:r>
              <w:rPr>
                <w:lang w:eastAsia="cs-CZ"/>
              </w:rPr>
              <w:t>Komunikace</w:t>
            </w:r>
          </w:p>
          <w:p w:rsidR="00C52E02" w:rsidRDefault="00390903">
            <w:r>
              <w:rPr>
                <w:lang w:eastAsia="cs-CZ"/>
              </w:rPr>
              <w:t>Mezilidské vztahy</w:t>
            </w:r>
          </w:p>
          <w:p w:rsidR="00C52E02" w:rsidRDefault="00390903">
            <w:r>
              <w:rPr>
                <w:lang w:eastAsia="cs-CZ"/>
              </w:rPr>
              <w:t>Konflikty, předcházení konfliktům, řešení konfliktních situací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roofErr w:type="gramStart"/>
            <w:r>
              <w:rPr>
                <w:lang w:eastAsia="cs-CZ"/>
              </w:rPr>
              <w:t>Domov - co</w:t>
            </w:r>
            <w:proofErr w:type="gramEnd"/>
            <w:r>
              <w:rPr>
                <w:lang w:eastAsia="cs-CZ"/>
              </w:rPr>
              <w:t xml:space="preserve"> je domov?</w:t>
            </w:r>
          </w:p>
          <w:p w:rsidR="00C52E02" w:rsidRDefault="00390903">
            <w:proofErr w:type="gramStart"/>
            <w:r>
              <w:rPr>
                <w:lang w:eastAsia="cs-CZ"/>
              </w:rPr>
              <w:t>Rodina - její</w:t>
            </w:r>
            <w:proofErr w:type="gramEnd"/>
            <w:r>
              <w:rPr>
                <w:lang w:eastAsia="cs-CZ"/>
              </w:rPr>
              <w:t xml:space="preserve"> funkce, členové rodiny, úplná a neúplná rodina</w:t>
            </w:r>
          </w:p>
          <w:p w:rsidR="00C52E02" w:rsidRDefault="00390903">
            <w:r>
              <w:rPr>
                <w:lang w:eastAsia="cs-CZ"/>
              </w:rPr>
              <w:t xml:space="preserve">Náhradní rodinná péče </w:t>
            </w:r>
          </w:p>
          <w:p w:rsidR="00C52E02" w:rsidRDefault="00390903">
            <w:r>
              <w:rPr>
                <w:lang w:eastAsia="cs-CZ"/>
              </w:rPr>
              <w:t>Moje rodina a život v ní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Moje rodina a život v ní</w:t>
            </w:r>
          </w:p>
          <w:p w:rsidR="00C52E02" w:rsidRDefault="00390903">
            <w:r>
              <w:rPr>
                <w:lang w:eastAsia="cs-CZ"/>
              </w:rPr>
              <w:t>Vánoční zvyky a tradice,</w:t>
            </w:r>
          </w:p>
          <w:p w:rsidR="00C52E02" w:rsidRDefault="00390903">
            <w:r>
              <w:rPr>
                <w:lang w:eastAsia="cs-CZ"/>
              </w:rPr>
              <w:t>Vánoce v naší rodině Vánoce ve škole</w:t>
            </w:r>
          </w:p>
          <w:p w:rsidR="00C52E02" w:rsidRDefault="00C52E02">
            <w:pPr>
              <w:rPr>
                <w:lang w:eastAsia="cs-CZ"/>
              </w:rPr>
            </w:pPr>
          </w:p>
          <w:p w:rsidR="00C52E02" w:rsidRDefault="00390903">
            <w:proofErr w:type="gramStart"/>
            <w:r>
              <w:rPr>
                <w:lang w:eastAsia="cs-CZ"/>
              </w:rPr>
              <w:t>VVP- Povolání</w:t>
            </w:r>
            <w:proofErr w:type="gramEnd"/>
            <w:r>
              <w:rPr>
                <w:lang w:eastAsia="cs-CZ"/>
              </w:rPr>
              <w:t xml:space="preserve"> okolo nás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Hospodaření rodiny</w:t>
            </w:r>
          </w:p>
          <w:p w:rsidR="00C52E02" w:rsidRDefault="00390903">
            <w:r>
              <w:rPr>
                <w:lang w:eastAsia="cs-CZ"/>
              </w:rPr>
              <w:t>Naše obec, náš kraj – důležitá místa a instituce, služby našeho kraje</w:t>
            </w:r>
          </w:p>
          <w:p w:rsidR="00C52E02" w:rsidRDefault="00C52E02">
            <w:pPr>
              <w:rPr>
                <w:lang w:eastAsia="cs-CZ"/>
              </w:rPr>
            </w:pPr>
          </w:p>
          <w:p w:rsidR="00C52E02" w:rsidRDefault="00390903">
            <w:r>
              <w:rPr>
                <w:lang w:eastAsia="cs-CZ"/>
              </w:rPr>
              <w:t xml:space="preserve">VVP – Povolání okolo nás </w:t>
            </w:r>
          </w:p>
          <w:p w:rsidR="00C52E02" w:rsidRDefault="00C52E02">
            <w:pPr>
              <w:rPr>
                <w:lang w:eastAsia="cs-CZ"/>
              </w:rPr>
            </w:pPr>
          </w:p>
        </w:tc>
      </w:tr>
      <w:tr w:rsidR="00C52E02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 xml:space="preserve">Výchova ke </w:t>
            </w:r>
            <w:r>
              <w:rPr>
                <w:b/>
                <w:bCs/>
                <w:lang w:eastAsia="cs-CZ"/>
              </w:rPr>
              <w:lastRenderedPageBreak/>
              <w:t>zdraví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suppressAutoHyphens/>
            </w:pPr>
            <w:r>
              <w:lastRenderedPageBreak/>
              <w:t xml:space="preserve">Vztahy mezi lidmi a formy </w:t>
            </w:r>
            <w:r>
              <w:lastRenderedPageBreak/>
              <w:t>soužití –</w:t>
            </w:r>
            <w:r>
              <w:rPr>
                <w:color w:val="FF0000"/>
              </w:rPr>
              <w:t xml:space="preserve"> </w:t>
            </w:r>
          </w:p>
          <w:p w:rsidR="00C52E02" w:rsidRDefault="00390903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t xml:space="preserve">vztahy ve dvojici </w:t>
            </w:r>
            <w:proofErr w:type="gramStart"/>
            <w:r>
              <w:t>( kamarádství</w:t>
            </w:r>
            <w:proofErr w:type="gramEnd"/>
            <w:r>
              <w:t>, přátelství)</w:t>
            </w:r>
          </w:p>
          <w:p w:rsidR="00C52E02" w:rsidRDefault="00390903">
            <w:pPr>
              <w:numPr>
                <w:ilvl w:val="0"/>
                <w:numId w:val="2"/>
              </w:numPr>
              <w:suppressAutoHyphens/>
              <w:ind w:left="0" w:firstLine="0"/>
            </w:pPr>
            <w:r>
              <w:t>vztahy a pravidla soužití v prostředí komunity – škola, vrstevnická skupina</w:t>
            </w:r>
          </w:p>
          <w:p w:rsidR="00C52E02" w:rsidRDefault="00C52E02">
            <w:pPr>
              <w:rPr>
                <w:lang w:eastAsia="cs-CZ"/>
              </w:rPr>
            </w:pP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lastRenderedPageBreak/>
              <w:t xml:space="preserve">Vztahy mezi lidmi a formy </w:t>
            </w:r>
            <w:r>
              <w:lastRenderedPageBreak/>
              <w:t xml:space="preserve">soužití – dokončení </w:t>
            </w:r>
          </w:p>
          <w:p w:rsidR="00C52E02" w:rsidRDefault="00C52E02"/>
          <w:p w:rsidR="00C52E02" w:rsidRDefault="00390903">
            <w:r>
              <w:t>Změny v životě člověka a jejich reflexe – dětství, puberta, dospívání – tělesné, duševní a společenské změny</w:t>
            </w:r>
          </w:p>
          <w:p w:rsidR="00C52E02" w:rsidRDefault="00C52E02">
            <w:pPr>
              <w:rPr>
                <w:lang w:eastAsia="cs-CZ"/>
              </w:rPr>
            </w:pP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lastRenderedPageBreak/>
              <w:t xml:space="preserve">Změny v životě člověka a </w:t>
            </w:r>
            <w:r>
              <w:lastRenderedPageBreak/>
              <w:t xml:space="preserve">jejich reflexe – dokončení </w:t>
            </w:r>
          </w:p>
          <w:p w:rsidR="00C52E02" w:rsidRDefault="00390903">
            <w:r>
              <w:rPr>
                <w:lang w:eastAsia="cs-CZ"/>
              </w:rPr>
              <w:t xml:space="preserve">Hodnota a podpora zdraví – celostní pojetí člověka ve zdraví a nemoci, podpora zdraví a její formy  </w:t>
            </w:r>
          </w:p>
          <w:p w:rsidR="00C52E02" w:rsidRDefault="00390903">
            <w:r>
              <w:rPr>
                <w:lang w:eastAsia="cs-CZ"/>
              </w:rPr>
              <w:t xml:space="preserve">Zdravý způsob života a péče o zdraví – </w:t>
            </w:r>
          </w:p>
          <w:p w:rsidR="00C52E02" w:rsidRDefault="00390903">
            <w:r>
              <w:rPr>
                <w:lang w:eastAsia="cs-CZ"/>
              </w:rPr>
              <w:t>lidské potřeby – základní a vyšší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suppressAutoHyphens/>
            </w:pPr>
            <w:r>
              <w:lastRenderedPageBreak/>
              <w:t>Zdravý způsob života -</w:t>
            </w:r>
          </w:p>
          <w:p w:rsidR="00C52E02" w:rsidRDefault="00390903">
            <w:pPr>
              <w:numPr>
                <w:ilvl w:val="0"/>
                <w:numId w:val="4"/>
              </w:numPr>
              <w:suppressAutoHyphens/>
              <w:ind w:left="0" w:firstLine="0"/>
            </w:pPr>
            <w:r>
              <w:lastRenderedPageBreak/>
              <w:t>tělesná a duševní hygiena, denní režim – zásady osobní, intimní a duševní hygieny, otužování, denní režim, vyváženost pracovních a odpočinkových aktivit, význam pohybu pro zdraví,</w:t>
            </w:r>
          </w:p>
          <w:p w:rsidR="00C52E02" w:rsidRDefault="00390903">
            <w:pPr>
              <w:numPr>
                <w:ilvl w:val="0"/>
                <w:numId w:val="4"/>
              </w:numPr>
              <w:suppressAutoHyphens/>
              <w:ind w:left="0" w:firstLine="0"/>
            </w:pPr>
            <w:r>
              <w:t xml:space="preserve">prevence a její význam </w:t>
            </w:r>
          </w:p>
          <w:p w:rsidR="00C52E02" w:rsidRDefault="00390903">
            <w:pPr>
              <w:numPr>
                <w:ilvl w:val="0"/>
                <w:numId w:val="4"/>
              </w:numPr>
              <w:suppressAutoHyphens/>
              <w:ind w:left="0" w:firstLine="0"/>
            </w:pPr>
            <w:r>
              <w:t>odborná zdravotnická zařízení v našem okolí</w:t>
            </w:r>
          </w:p>
          <w:p w:rsidR="00C52E02" w:rsidRDefault="00390903">
            <w:pPr>
              <w:suppressAutoHyphens/>
            </w:pPr>
            <w:r>
              <w:t xml:space="preserve">ochrana před chronickými nepřenosnými chorobami a před úrazy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suppressAutoHyphens/>
            </w:pPr>
            <w:r>
              <w:lastRenderedPageBreak/>
              <w:t xml:space="preserve"> Zdravý způsob života a </w:t>
            </w:r>
            <w:r>
              <w:lastRenderedPageBreak/>
              <w:t xml:space="preserve">péče o zdraví – </w:t>
            </w:r>
          </w:p>
          <w:p w:rsidR="00C52E02" w:rsidRDefault="00390903">
            <w:pPr>
              <w:numPr>
                <w:ilvl w:val="0"/>
                <w:numId w:val="4"/>
              </w:numPr>
              <w:suppressAutoHyphens/>
              <w:ind w:left="0" w:firstLine="0"/>
            </w:pPr>
            <w:r>
              <w:rPr>
                <w:lang w:eastAsia="cs-CZ"/>
              </w:rPr>
              <w:t>výživa a zdraví – zásady zdravého stravování, pitný režim, vliv životních podmínek a způsobu stravování na zdraví, poruchy  příjmu potravy</w:t>
            </w:r>
          </w:p>
        </w:tc>
      </w:tr>
      <w:tr w:rsidR="00C52E02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Hudební výchova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 xml:space="preserve">Hudební improvizace, dvojhlas a vícehlas- </w:t>
            </w:r>
            <w:proofErr w:type="spellStart"/>
            <w:proofErr w:type="gramStart"/>
            <w:r>
              <w:rPr>
                <w:lang w:eastAsia="cs-CZ"/>
              </w:rPr>
              <w:t>kánony,jak</w:t>
            </w:r>
            <w:proofErr w:type="spellEnd"/>
            <w:proofErr w:type="gramEnd"/>
            <w:r>
              <w:rPr>
                <w:lang w:eastAsia="cs-CZ"/>
              </w:rPr>
              <w:t xml:space="preserve"> správně zpívat, lidová píseň  - Leoš Janáček.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 xml:space="preserve">Hudební improvizace, jednohlasý </w:t>
            </w:r>
            <w:proofErr w:type="gramStart"/>
            <w:r>
              <w:rPr>
                <w:lang w:eastAsia="cs-CZ"/>
              </w:rPr>
              <w:t>zpěv,  interpretace</w:t>
            </w:r>
            <w:proofErr w:type="gramEnd"/>
            <w:r>
              <w:rPr>
                <w:lang w:eastAsia="cs-CZ"/>
              </w:rPr>
              <w:t xml:space="preserve"> hudby.</w:t>
            </w:r>
          </w:p>
          <w:p w:rsidR="00C52E02" w:rsidRDefault="00390903">
            <w:r>
              <w:rPr>
                <w:lang w:eastAsia="cs-CZ"/>
              </w:rPr>
              <w:t>Leoš Janáček, A. Dvořák. Vlastnosti tónu.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 xml:space="preserve">Lidové písně, hlasová intonace, tanec, pohyb, </w:t>
            </w:r>
            <w:proofErr w:type="gramStart"/>
            <w:r>
              <w:rPr>
                <w:lang w:eastAsia="cs-CZ"/>
              </w:rPr>
              <w:t>pantomima -polka</w:t>
            </w:r>
            <w:proofErr w:type="gramEnd"/>
            <w:r>
              <w:rPr>
                <w:lang w:eastAsia="cs-CZ"/>
              </w:rPr>
              <w:t xml:space="preserve">, valčík, samba, tango, </w:t>
            </w:r>
            <w:proofErr w:type="spellStart"/>
            <w:r>
              <w:rPr>
                <w:lang w:eastAsia="cs-CZ"/>
              </w:rPr>
              <w:t>macarena</w:t>
            </w:r>
            <w:proofErr w:type="spellEnd"/>
            <w:r>
              <w:rPr>
                <w:lang w:eastAsia="cs-CZ"/>
              </w:rPr>
              <w:t>.</w:t>
            </w:r>
          </w:p>
          <w:p w:rsidR="00C52E02" w:rsidRDefault="00390903">
            <w:r>
              <w:rPr>
                <w:lang w:eastAsia="cs-CZ"/>
              </w:rPr>
              <w:t xml:space="preserve">B. Smetana, Joseph Haydn.   </w:t>
            </w:r>
          </w:p>
          <w:p w:rsidR="00C52E02" w:rsidRDefault="00390903">
            <w:r>
              <w:rPr>
                <w:lang w:eastAsia="cs-CZ"/>
              </w:rPr>
              <w:t xml:space="preserve">Vlastnosti tónu. 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 xml:space="preserve"> Vánoční písně, říkadla, tradice a zvyky. Vlastnosti tónu.</w:t>
            </w:r>
          </w:p>
          <w:p w:rsidR="00C52E02" w:rsidRDefault="00390903">
            <w:r>
              <w:rPr>
                <w:lang w:eastAsia="cs-CZ"/>
              </w:rPr>
              <w:t>W. A. Mozart.</w:t>
            </w:r>
          </w:p>
          <w:p w:rsidR="00C52E02" w:rsidRDefault="00C52E02">
            <w:pPr>
              <w:rPr>
                <w:lang w:eastAsia="cs-CZ"/>
              </w:rPr>
            </w:pP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 xml:space="preserve">Putování za lidovou písní, O lidském hlase. Rytmus a tempo. </w:t>
            </w:r>
          </w:p>
          <w:p w:rsidR="00C52E02" w:rsidRDefault="00390903">
            <w:r>
              <w:rPr>
                <w:lang w:eastAsia="cs-CZ"/>
              </w:rPr>
              <w:t>G. F. Händel.</w:t>
            </w:r>
          </w:p>
        </w:tc>
      </w:tr>
      <w:tr w:rsidR="0055447C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5447C" w:rsidRDefault="0055447C" w:rsidP="0055447C">
            <w:proofErr w:type="spellStart"/>
            <w:proofErr w:type="gramStart"/>
            <w:r>
              <w:rPr>
                <w:lang w:eastAsia="cs-CZ"/>
              </w:rPr>
              <w:t>Linie,tvar</w:t>
            </w:r>
            <w:proofErr w:type="spellEnd"/>
            <w:proofErr w:type="gramEnd"/>
            <w:r>
              <w:rPr>
                <w:lang w:eastAsia="cs-CZ"/>
              </w:rPr>
              <w:t>,</w:t>
            </w:r>
          </w:p>
          <w:p w:rsidR="0055447C" w:rsidRDefault="0055447C" w:rsidP="0055447C">
            <w:r>
              <w:rPr>
                <w:lang w:eastAsia="cs-CZ"/>
              </w:rPr>
              <w:t>Objem.</w:t>
            </w:r>
          </w:p>
          <w:p w:rsidR="0055447C" w:rsidRDefault="0055447C" w:rsidP="0055447C"/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5447C" w:rsidRDefault="0055447C" w:rsidP="0055447C">
            <w:pPr>
              <w:rPr>
                <w:lang w:eastAsia="cs-CZ"/>
              </w:rPr>
            </w:pPr>
            <w:r>
              <w:rPr>
                <w:lang w:eastAsia="cs-CZ"/>
              </w:rPr>
              <w:t>Světlo, stín, barev. kvality, textury.</w:t>
            </w:r>
          </w:p>
          <w:p w:rsidR="0055447C" w:rsidRPr="0055447C" w:rsidRDefault="0055447C" w:rsidP="0055447C">
            <w:pPr>
              <w:rPr>
                <w:color w:val="000000" w:themeColor="text1"/>
              </w:rPr>
            </w:pPr>
            <w:r w:rsidRPr="0055447C">
              <w:rPr>
                <w:color w:val="000000" w:themeColor="text1"/>
              </w:rPr>
              <w:t>Pravěké umění.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5447C" w:rsidRDefault="0055447C" w:rsidP="0055447C">
            <w:r>
              <w:rPr>
                <w:lang w:eastAsia="cs-CZ"/>
              </w:rPr>
              <w:t>Vztahy a uspořádání v ploše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5447C" w:rsidRDefault="0055447C" w:rsidP="0055447C">
            <w:r>
              <w:rPr>
                <w:lang w:eastAsia="cs-CZ"/>
              </w:rPr>
              <w:t>Objem,</w:t>
            </w:r>
          </w:p>
          <w:p w:rsidR="0055447C" w:rsidRDefault="0055447C" w:rsidP="0055447C">
            <w:pPr>
              <w:rPr>
                <w:lang w:eastAsia="cs-CZ"/>
              </w:rPr>
            </w:pPr>
            <w:r>
              <w:rPr>
                <w:lang w:eastAsia="cs-CZ"/>
              </w:rPr>
              <w:t>prostor a časový průběh.</w:t>
            </w:r>
          </w:p>
          <w:p w:rsidR="0055447C" w:rsidRDefault="0055447C" w:rsidP="0055447C">
            <w:r>
              <w:t>Zvyklosti a tradice.</w:t>
            </w:r>
          </w:p>
          <w:p w:rsidR="0055447C" w:rsidRDefault="0055447C" w:rsidP="0055447C">
            <w:r>
              <w:t>Digitální média.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5447C" w:rsidRDefault="0055447C" w:rsidP="0055447C">
            <w:r>
              <w:rPr>
                <w:lang w:eastAsia="cs-CZ"/>
              </w:rPr>
              <w:t xml:space="preserve">Uspořádání objektů </w:t>
            </w:r>
          </w:p>
          <w:p w:rsidR="0055447C" w:rsidRDefault="0055447C" w:rsidP="0055447C">
            <w:r>
              <w:rPr>
                <w:lang w:eastAsia="cs-CZ"/>
              </w:rPr>
              <w:t xml:space="preserve">do celků </w:t>
            </w:r>
          </w:p>
          <w:p w:rsidR="0055447C" w:rsidRDefault="0055447C" w:rsidP="0055447C">
            <w:pPr>
              <w:rPr>
                <w:lang w:eastAsia="cs-CZ"/>
              </w:rPr>
            </w:pPr>
            <w:r>
              <w:rPr>
                <w:lang w:eastAsia="cs-CZ"/>
              </w:rPr>
              <w:t>v ploše.</w:t>
            </w:r>
          </w:p>
        </w:tc>
      </w:tr>
      <w:tr w:rsidR="00C52E02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Úvod do učiva, poučení o bezpečnosti</w:t>
            </w:r>
          </w:p>
          <w:p w:rsidR="00C52E02" w:rsidRDefault="00390903">
            <w:r>
              <w:rPr>
                <w:lang w:eastAsia="cs-CZ"/>
              </w:rPr>
              <w:t>Péče o rostliny ve škole a venku</w:t>
            </w:r>
          </w:p>
          <w:p w:rsidR="00C52E02" w:rsidRDefault="00390903">
            <w:r>
              <w:rPr>
                <w:lang w:eastAsia="cs-CZ"/>
              </w:rPr>
              <w:t xml:space="preserve">Léčivé </w:t>
            </w:r>
            <w:proofErr w:type="gramStart"/>
            <w:r>
              <w:rPr>
                <w:lang w:eastAsia="cs-CZ"/>
              </w:rPr>
              <w:t>rostliny - seznámení</w:t>
            </w:r>
            <w:proofErr w:type="gramEnd"/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 xml:space="preserve">Základní podmínky pěstování rostlin. </w:t>
            </w:r>
          </w:p>
          <w:p w:rsidR="00C52E02" w:rsidRDefault="00390903">
            <w:r>
              <w:rPr>
                <w:lang w:eastAsia="cs-CZ"/>
              </w:rPr>
              <w:t>Péče o rostliny ve škole, úprava okolí školy.</w:t>
            </w:r>
          </w:p>
          <w:p w:rsidR="00C52E02" w:rsidRPr="005E77B8" w:rsidRDefault="00390903">
            <w:pPr>
              <w:rPr>
                <w:color w:val="FFC000"/>
              </w:rPr>
            </w:pPr>
            <w:r w:rsidRPr="005E77B8">
              <w:rPr>
                <w:color w:val="FFC000"/>
                <w:lang w:eastAsia="cs-CZ"/>
              </w:rPr>
              <w:t>Navrhování a stavění modelů z konstrukční stavebnice.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Okrasné rostliny - květiny ve škole</w:t>
            </w:r>
          </w:p>
          <w:p w:rsidR="00C52E02" w:rsidRDefault="00390903">
            <w:r>
              <w:rPr>
                <w:lang w:eastAsia="cs-CZ"/>
              </w:rPr>
              <w:t>Péče o květiny ve škole. Navrhování a stavění modelů z konstrukční stavebnice.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Návrh a sestavení jednoduchého konstrukčního prvku. Okrasné rostliny</w:t>
            </w:r>
          </w:p>
          <w:p w:rsidR="00C52E02" w:rsidRDefault="00390903">
            <w:r>
              <w:rPr>
                <w:lang w:eastAsia="cs-CZ"/>
              </w:rPr>
              <w:t>- základy pěstování</w:t>
            </w:r>
          </w:p>
          <w:p w:rsidR="00C52E02" w:rsidRDefault="00390903">
            <w:r>
              <w:rPr>
                <w:lang w:eastAsia="cs-CZ"/>
              </w:rPr>
              <w:t>- květiny v exteriéru a interiéru</w:t>
            </w:r>
          </w:p>
          <w:p w:rsidR="00C52E02" w:rsidRDefault="00390903">
            <w:r>
              <w:rPr>
                <w:lang w:eastAsia="cs-CZ"/>
              </w:rPr>
              <w:t>Péče o květiny ve škole.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Zelenina</w:t>
            </w:r>
          </w:p>
          <w:p w:rsidR="00C52E02" w:rsidRDefault="00390903">
            <w:r>
              <w:rPr>
                <w:lang w:eastAsia="cs-CZ"/>
              </w:rPr>
              <w:t>Koření</w:t>
            </w:r>
          </w:p>
          <w:p w:rsidR="00C52E02" w:rsidRDefault="00390903">
            <w:r>
              <w:rPr>
                <w:lang w:eastAsia="cs-CZ"/>
              </w:rPr>
              <w:t>Péče o rostliny ve škole</w:t>
            </w:r>
          </w:p>
          <w:p w:rsidR="00C52E02" w:rsidRDefault="00C52E02">
            <w:pPr>
              <w:rPr>
                <w:lang w:eastAsia="cs-CZ"/>
              </w:rPr>
            </w:pPr>
          </w:p>
        </w:tc>
      </w:tr>
      <w:tr w:rsidR="00C52E02" w:rsidTr="00FD1528">
        <w:tc>
          <w:tcPr>
            <w:tcW w:w="1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Poučení o bezpečnosti</w:t>
            </w:r>
          </w:p>
          <w:p w:rsidR="00C52E02" w:rsidRDefault="00390903">
            <w:r>
              <w:rPr>
                <w:lang w:eastAsia="cs-CZ"/>
              </w:rPr>
              <w:t>Lehká atletika</w:t>
            </w:r>
          </w:p>
          <w:p w:rsidR="00C52E02" w:rsidRDefault="00390903">
            <w:r>
              <w:rPr>
                <w:lang w:eastAsia="cs-CZ"/>
              </w:rPr>
              <w:t>Plnění OVOV</w:t>
            </w:r>
          </w:p>
          <w:p w:rsidR="00C52E02" w:rsidRDefault="00390903">
            <w:r>
              <w:rPr>
                <w:lang w:eastAsia="cs-CZ"/>
              </w:rPr>
              <w:t xml:space="preserve">Míčové hry na hřišti a </w:t>
            </w:r>
            <w:r>
              <w:rPr>
                <w:lang w:eastAsia="cs-CZ"/>
              </w:rPr>
              <w:lastRenderedPageBreak/>
              <w:t>v sokolovně</w:t>
            </w:r>
          </w:p>
          <w:p w:rsidR="00C52E02" w:rsidRDefault="00390903">
            <w:r>
              <w:rPr>
                <w:lang w:eastAsia="cs-CZ"/>
              </w:rPr>
              <w:t xml:space="preserve">Hygiena v </w:t>
            </w:r>
            <w:proofErr w:type="spellStart"/>
            <w:r>
              <w:rPr>
                <w:lang w:eastAsia="cs-CZ"/>
              </w:rPr>
              <w:t>Tv</w:t>
            </w:r>
            <w:proofErr w:type="spellEnd"/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lastRenderedPageBreak/>
              <w:t>Lehká atletika</w:t>
            </w:r>
          </w:p>
          <w:p w:rsidR="00C52E02" w:rsidRDefault="00390903">
            <w:r>
              <w:rPr>
                <w:lang w:eastAsia="cs-CZ"/>
              </w:rPr>
              <w:t>Plnění OVOV</w:t>
            </w:r>
          </w:p>
          <w:p w:rsidR="00C52E02" w:rsidRDefault="00390903">
            <w:r>
              <w:rPr>
                <w:lang w:eastAsia="cs-CZ"/>
              </w:rPr>
              <w:t>Míčové hry na hřišti a v sokolovně</w:t>
            </w:r>
          </w:p>
          <w:p w:rsidR="00C52E02" w:rsidRDefault="00390903">
            <w:r>
              <w:rPr>
                <w:lang w:eastAsia="cs-CZ"/>
              </w:rPr>
              <w:lastRenderedPageBreak/>
              <w:t>Pravidla míčových her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lastRenderedPageBreak/>
              <w:t>Lehká atletika</w:t>
            </w:r>
          </w:p>
          <w:p w:rsidR="00C52E02" w:rsidRDefault="00390903">
            <w:r>
              <w:rPr>
                <w:lang w:eastAsia="cs-CZ"/>
              </w:rPr>
              <w:t>Plnění OVOV</w:t>
            </w:r>
          </w:p>
          <w:p w:rsidR="00C52E02" w:rsidRDefault="00390903">
            <w:r>
              <w:rPr>
                <w:lang w:eastAsia="cs-CZ"/>
              </w:rPr>
              <w:t>Gymnastika</w:t>
            </w:r>
          </w:p>
          <w:p w:rsidR="00C52E02" w:rsidRDefault="00390903">
            <w:r>
              <w:rPr>
                <w:lang w:eastAsia="cs-CZ"/>
              </w:rPr>
              <w:t>Míčové hry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Gymnastika</w:t>
            </w:r>
          </w:p>
          <w:p w:rsidR="00C52E02" w:rsidRDefault="00390903">
            <w:r>
              <w:rPr>
                <w:lang w:eastAsia="cs-CZ"/>
              </w:rPr>
              <w:t>Plnění OVOV</w:t>
            </w:r>
          </w:p>
          <w:p w:rsidR="00C52E02" w:rsidRDefault="00390903">
            <w:r>
              <w:rPr>
                <w:lang w:eastAsia="cs-CZ"/>
              </w:rPr>
              <w:t>Bruslení-podle počasí</w:t>
            </w:r>
          </w:p>
          <w:p w:rsidR="00C52E02" w:rsidRDefault="00390903">
            <w:r>
              <w:rPr>
                <w:lang w:eastAsia="cs-CZ"/>
              </w:rPr>
              <w:t>Míčové hry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roofErr w:type="spellStart"/>
            <w:proofErr w:type="gramStart"/>
            <w:r>
              <w:rPr>
                <w:lang w:eastAsia="cs-CZ"/>
              </w:rPr>
              <w:t>Gymnastika,Bruslení</w:t>
            </w:r>
            <w:proofErr w:type="spellEnd"/>
            <w:proofErr w:type="gramEnd"/>
            <w:r>
              <w:rPr>
                <w:lang w:eastAsia="cs-CZ"/>
              </w:rPr>
              <w:t xml:space="preserve"> nebo lyžování podle počasí</w:t>
            </w:r>
          </w:p>
          <w:p w:rsidR="00C52E02" w:rsidRDefault="00390903">
            <w:r>
              <w:rPr>
                <w:lang w:eastAsia="cs-CZ"/>
              </w:rPr>
              <w:t>Míčové hry</w:t>
            </w:r>
          </w:p>
          <w:p w:rsidR="00C52E02" w:rsidRDefault="00390903">
            <w:r>
              <w:rPr>
                <w:lang w:eastAsia="cs-CZ"/>
              </w:rPr>
              <w:t>Plnění OVOV</w:t>
            </w:r>
          </w:p>
        </w:tc>
      </w:tr>
    </w:tbl>
    <w:p w:rsidR="00C52E02" w:rsidRDefault="00C52E02"/>
    <w:p w:rsidR="00C52E02" w:rsidRDefault="00C52E02"/>
    <w:p w:rsidR="00C52E02" w:rsidRDefault="00C52E02"/>
    <w:p w:rsidR="00C52E02" w:rsidRDefault="00C52E02"/>
    <w:tbl>
      <w:tblPr>
        <w:tblW w:w="15704" w:type="dxa"/>
        <w:tblInd w:w="-47" w:type="dxa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2617"/>
        <w:gridCol w:w="2605"/>
        <w:gridCol w:w="2613"/>
        <w:gridCol w:w="2615"/>
        <w:gridCol w:w="2636"/>
      </w:tblGrid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</w:rPr>
              <w:t>2. pololetí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</w:rPr>
              <w:t>Únor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</w:rPr>
              <w:t>Březen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Duben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Květen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Červen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Tvarosloví</w:t>
            </w:r>
          </w:p>
          <w:p w:rsidR="00C52E02" w:rsidRDefault="00390903">
            <w:r>
              <w:rPr>
                <w:lang w:eastAsia="cs-CZ"/>
              </w:rPr>
              <w:t>- slovesa</w:t>
            </w:r>
          </w:p>
          <w:p w:rsidR="00C52E02" w:rsidRDefault="00390903">
            <w:r>
              <w:rPr>
                <w:lang w:eastAsia="cs-CZ"/>
              </w:rPr>
              <w:t>- shrnutí</w:t>
            </w:r>
          </w:p>
          <w:p w:rsidR="00C52E02" w:rsidRDefault="00390903">
            <w:r>
              <w:rPr>
                <w:lang w:eastAsia="cs-CZ"/>
              </w:rPr>
              <w:t>Skladba</w:t>
            </w:r>
          </w:p>
          <w:p w:rsidR="00C52E02" w:rsidRDefault="00390903">
            <w:r>
              <w:rPr>
                <w:lang w:eastAsia="cs-CZ"/>
              </w:rPr>
              <w:t>- výpověď, věta, stavba věty, PO, PŘS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Dopis osobní, úřední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 xml:space="preserve">Próza se </w:t>
            </w:r>
            <w:proofErr w:type="spellStart"/>
            <w:r>
              <w:rPr>
                <w:color w:val="0606FE"/>
                <w:lang w:eastAsia="cs-CZ"/>
              </w:rPr>
              <w:t>zvíř</w:t>
            </w:r>
            <w:proofErr w:type="spellEnd"/>
            <w:r>
              <w:rPr>
                <w:color w:val="0606FE"/>
                <w:lang w:eastAsia="cs-CZ"/>
              </w:rPr>
              <w:t>. hrdinou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Skladba</w:t>
            </w:r>
          </w:p>
          <w:p w:rsidR="00C52E02" w:rsidRDefault="00390903">
            <w:r>
              <w:rPr>
                <w:lang w:eastAsia="cs-CZ"/>
              </w:rPr>
              <w:t>- PK, PT, PU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Popis a jeho funkce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>Svět fantazie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Skladba</w:t>
            </w:r>
          </w:p>
          <w:p w:rsidR="00C52E02" w:rsidRDefault="00390903">
            <w:r>
              <w:rPr>
                <w:lang w:eastAsia="cs-CZ"/>
              </w:rPr>
              <w:t>- větné členy – shrnutí</w:t>
            </w:r>
          </w:p>
          <w:p w:rsidR="00C52E02" w:rsidRDefault="00390903">
            <w:r>
              <w:rPr>
                <w:lang w:eastAsia="cs-CZ"/>
              </w:rPr>
              <w:t>- věta jednoduchá, souvětí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Popis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>Svět fantazie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Skladba</w:t>
            </w:r>
          </w:p>
          <w:p w:rsidR="00C52E02" w:rsidRDefault="00390903">
            <w:r>
              <w:rPr>
                <w:lang w:eastAsia="cs-CZ"/>
              </w:rPr>
              <w:t>- souvětí</w:t>
            </w:r>
          </w:p>
          <w:p w:rsidR="00C52E02" w:rsidRDefault="00390903">
            <w:r>
              <w:rPr>
                <w:lang w:eastAsia="cs-CZ"/>
              </w:rPr>
              <w:t>- shrnutí</w:t>
            </w:r>
          </w:p>
          <w:p w:rsidR="00C52E02" w:rsidRDefault="00390903">
            <w:r>
              <w:rPr>
                <w:lang w:eastAsia="cs-CZ"/>
              </w:rPr>
              <w:t>Opakování učiva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Výtah, výpisky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>Praktické čtení a naslouchání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>Humor v literatuře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52E02" w:rsidRDefault="00390903">
            <w:r>
              <w:rPr>
                <w:lang w:eastAsia="cs-CZ"/>
              </w:rPr>
              <w:t>Opakování učiva</w:t>
            </w:r>
          </w:p>
          <w:p w:rsidR="00C52E02" w:rsidRDefault="00390903">
            <w:r>
              <w:rPr>
                <w:lang w:eastAsia="cs-CZ"/>
              </w:rPr>
              <w:t>Pravopis</w:t>
            </w:r>
          </w:p>
          <w:p w:rsidR="00C52E02" w:rsidRDefault="00390903">
            <w:r>
              <w:rPr>
                <w:lang w:eastAsia="cs-CZ"/>
              </w:rPr>
              <w:t>Praktické naslouchání</w:t>
            </w:r>
          </w:p>
          <w:p w:rsidR="00C52E02" w:rsidRDefault="00390903">
            <w:pPr>
              <w:rPr>
                <w:color w:val="0606FE"/>
              </w:rPr>
            </w:pPr>
            <w:r>
              <w:rPr>
                <w:color w:val="0606FE"/>
                <w:lang w:eastAsia="cs-CZ"/>
              </w:rPr>
              <w:t>Humor v literatuře</w:t>
            </w:r>
          </w:p>
          <w:p w:rsidR="00C52E02" w:rsidRDefault="00390903">
            <w:pPr>
              <w:rPr>
                <w:color w:val="158466"/>
              </w:rPr>
            </w:pPr>
            <w:r>
              <w:rPr>
                <w:color w:val="158466"/>
                <w:lang w:eastAsia="cs-CZ"/>
              </w:rPr>
              <w:t xml:space="preserve">Filmová zpracování literárních děl </w:t>
            </w:r>
          </w:p>
          <w:p w:rsidR="00C52E02" w:rsidRDefault="00C52E02">
            <w:pPr>
              <w:rPr>
                <w:lang w:eastAsia="cs-CZ"/>
              </w:rPr>
            </w:pPr>
          </w:p>
          <w:p w:rsidR="00C52E02" w:rsidRDefault="00C52E02">
            <w:pPr>
              <w:rPr>
                <w:lang w:eastAsia="cs-CZ"/>
              </w:rPr>
            </w:pPr>
          </w:p>
        </w:tc>
      </w:tr>
      <w:tr w:rsidR="00C52E02" w:rsidTr="0055447C">
        <w:trPr>
          <w:trHeight w:val="120"/>
        </w:trPr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Food </w:t>
            </w:r>
            <w:proofErr w:type="spellStart"/>
            <w:r>
              <w:rPr>
                <w:lang w:eastAsia="cs-CZ"/>
              </w:rPr>
              <w:t>from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around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world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r>
              <w:rPr>
                <w:lang w:eastAsia="cs-CZ"/>
              </w:rPr>
              <w:t>Food in my country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world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world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How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questions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Comparative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adjectives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Superlative </w:t>
            </w:r>
            <w:proofErr w:type="spellStart"/>
            <w:r>
              <w:rPr>
                <w:lang w:eastAsia="cs-CZ"/>
              </w:rPr>
              <w:t>adjectives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Geographical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names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weather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UK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lang w:eastAsia="cs-CZ"/>
              </w:rPr>
            </w:pPr>
            <w:r>
              <w:rPr>
                <w:lang w:eastAsia="cs-CZ"/>
              </w:rPr>
              <w:t>As … as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Comparative</w:t>
            </w:r>
            <w:proofErr w:type="spellEnd"/>
            <w:r>
              <w:rPr>
                <w:lang w:eastAsia="cs-CZ"/>
              </w:rPr>
              <w:t xml:space="preserve">, superlative </w:t>
            </w:r>
            <w:proofErr w:type="spellStart"/>
            <w:r>
              <w:rPr>
                <w:lang w:eastAsia="cs-CZ"/>
              </w:rPr>
              <w:t>adjectives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Comparing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seasons</w:t>
            </w:r>
            <w:proofErr w:type="spellEnd"/>
            <w:r>
              <w:rPr>
                <w:lang w:eastAsia="cs-CZ"/>
              </w:rPr>
              <w:t>, food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USA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Geography</w:t>
            </w:r>
            <w:proofErr w:type="spellEnd"/>
            <w:r>
              <w:rPr>
                <w:lang w:eastAsia="cs-CZ"/>
              </w:rPr>
              <w:t xml:space="preserve"> – East and </w:t>
            </w:r>
            <w:proofErr w:type="spellStart"/>
            <w:r>
              <w:rPr>
                <w:lang w:eastAsia="cs-CZ"/>
              </w:rPr>
              <w:t>West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Your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life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Entertainment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going</w:t>
            </w:r>
            <w:proofErr w:type="spellEnd"/>
            <w:r>
              <w:rPr>
                <w:lang w:eastAsia="cs-CZ"/>
              </w:rPr>
              <w:t xml:space="preserve"> to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Adjectives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Adverbs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Types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TV </w:t>
            </w:r>
            <w:proofErr w:type="spellStart"/>
            <w:r>
              <w:rPr>
                <w:lang w:eastAsia="cs-CZ"/>
              </w:rPr>
              <w:t>programmes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Types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films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What</w:t>
            </w:r>
            <w:proofErr w:type="spellEnd"/>
            <w:r>
              <w:rPr>
                <w:lang w:eastAsia="cs-CZ"/>
              </w:rPr>
              <w:t xml:space="preserve"> are </w:t>
            </w:r>
            <w:proofErr w:type="spellStart"/>
            <w:r>
              <w:rPr>
                <w:lang w:eastAsia="cs-CZ"/>
              </w:rPr>
              <w:t>you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going</w:t>
            </w:r>
            <w:proofErr w:type="spellEnd"/>
            <w:r>
              <w:rPr>
                <w:lang w:eastAsia="cs-CZ"/>
              </w:rPr>
              <w:t xml:space="preserve"> to do?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Arranging</w:t>
            </w:r>
            <w:proofErr w:type="spellEnd"/>
            <w:r>
              <w:rPr>
                <w:lang w:eastAsia="cs-CZ"/>
              </w:rPr>
              <w:t xml:space="preserve"> a meeting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 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What</w:t>
            </w:r>
            <w:proofErr w:type="spellEnd"/>
            <w:r>
              <w:rPr>
                <w:lang w:eastAsia="cs-CZ"/>
              </w:rPr>
              <w:t xml:space="preserve"> are </w:t>
            </w:r>
            <w:proofErr w:type="spellStart"/>
            <w:r>
              <w:rPr>
                <w:lang w:eastAsia="cs-CZ"/>
              </w:rPr>
              <w:t>people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going</w:t>
            </w:r>
            <w:proofErr w:type="spellEnd"/>
            <w:r>
              <w:rPr>
                <w:lang w:eastAsia="cs-CZ"/>
              </w:rPr>
              <w:t xml:space="preserve"> to do?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beginning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a story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British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cinema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History</w:t>
            </w:r>
            <w:proofErr w:type="spellEnd"/>
            <w:r>
              <w:rPr>
                <w:lang w:eastAsia="cs-CZ"/>
              </w:rPr>
              <w:t>/ Art</w:t>
            </w:r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Greek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theatre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Favourite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forms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entertainment</w:t>
            </w:r>
            <w:proofErr w:type="spellEnd"/>
          </w:p>
          <w:p w:rsidR="00C52E02" w:rsidRDefault="00390903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Dělitelnost – dělitel, násobek, dělitelnost čísel 2, 5, 10 a 3.</w:t>
            </w:r>
          </w:p>
          <w:p w:rsidR="00C52E02" w:rsidRDefault="00390903">
            <w:r>
              <w:rPr>
                <w:lang w:eastAsia="cs-CZ"/>
              </w:rPr>
              <w:t xml:space="preserve">Osová souměrnost. 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Dělitelnost – největší společný dělitel, nejmenší společný násobek, prvočíslo, číslo složené.</w:t>
            </w:r>
          </w:p>
          <w:p w:rsidR="00C52E02" w:rsidRDefault="00390903">
            <w:r>
              <w:rPr>
                <w:lang w:eastAsia="cs-CZ"/>
              </w:rPr>
              <w:t xml:space="preserve">Trojúhelník – druhy, vnitřní úhly, výška, těžnice. </w:t>
            </w:r>
          </w:p>
          <w:p w:rsidR="00C52E02" w:rsidRDefault="00C52E02">
            <w:pPr>
              <w:rPr>
                <w:lang w:eastAsia="cs-CZ"/>
              </w:rPr>
            </w:pP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roofErr w:type="gramStart"/>
            <w:r>
              <w:rPr>
                <w:lang w:eastAsia="cs-CZ"/>
              </w:rPr>
              <w:t>Dělitelnost - logické</w:t>
            </w:r>
            <w:proofErr w:type="gramEnd"/>
            <w:r>
              <w:rPr>
                <w:lang w:eastAsia="cs-CZ"/>
              </w:rPr>
              <w:t xml:space="preserve"> a slovní úlohy. </w:t>
            </w:r>
          </w:p>
          <w:p w:rsidR="00C52E02" w:rsidRDefault="00390903">
            <w:r>
              <w:rPr>
                <w:lang w:eastAsia="cs-CZ"/>
              </w:rPr>
              <w:t>Trojúhelník – kružnice opsaná a vepsaná.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Závislost a data – nákresy, grafy, diagramy, příklady z prak. života.</w:t>
            </w:r>
          </w:p>
          <w:p w:rsidR="00C52E02" w:rsidRDefault="00390903">
            <w:r>
              <w:rPr>
                <w:lang w:eastAsia="cs-CZ"/>
              </w:rPr>
              <w:t>Geometrická tělesa, síť kvádru a krychle.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Opakování učiva.</w:t>
            </w:r>
          </w:p>
          <w:p w:rsidR="00C52E02" w:rsidRDefault="00390903">
            <w:r>
              <w:rPr>
                <w:lang w:eastAsia="cs-CZ"/>
              </w:rPr>
              <w:t xml:space="preserve">Krychle, kvádr – objem a povrch, převody jednotek objemu. </w:t>
            </w:r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B14F02">
            <w:r>
              <w:t>Internet, web, email</w:t>
            </w:r>
          </w:p>
          <w:p w:rsidR="00B14F02" w:rsidRDefault="00B14F02">
            <w:r>
              <w:t>Digitální stopa</w:t>
            </w:r>
          </w:p>
          <w:p w:rsidR="00B14F02" w:rsidRDefault="00B14F02">
            <w:r>
              <w:t>Bezpečnost na internetu</w:t>
            </w:r>
          </w:p>
          <w:p w:rsidR="00B14F02" w:rsidRDefault="00B14F02">
            <w:r>
              <w:t xml:space="preserve">Fungování nových </w:t>
            </w:r>
            <w:r>
              <w:lastRenderedPageBreak/>
              <w:t>technologií v okolí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Pr="00B14F02" w:rsidRDefault="00B14F02">
            <w:pPr>
              <w:rPr>
                <w:i/>
                <w:color w:val="ACB9CA" w:themeColor="text2" w:themeTint="66"/>
              </w:rPr>
            </w:pPr>
            <w:r w:rsidRPr="00B14F02">
              <w:rPr>
                <w:i/>
                <w:color w:val="ACB9CA" w:themeColor="text2" w:themeTint="66"/>
              </w:rPr>
              <w:lastRenderedPageBreak/>
              <w:t>ALGORITMIZACE A PROGRAMOVÁNÍ</w:t>
            </w:r>
          </w:p>
          <w:p w:rsidR="00B14F02" w:rsidRDefault="00B14F02">
            <w:r>
              <w:t>Vytvoření programu</w:t>
            </w:r>
          </w:p>
          <w:p w:rsidR="00B14F02" w:rsidRDefault="00B14F02">
            <w:r>
              <w:t>Podprogramy</w:t>
            </w:r>
          </w:p>
          <w:p w:rsidR="00B14F02" w:rsidRDefault="00B14F02">
            <w:r>
              <w:lastRenderedPageBreak/>
              <w:t>Větvení programu, rozhodování</w:t>
            </w:r>
          </w:p>
          <w:p w:rsidR="00B14F02" w:rsidRDefault="00B14F02">
            <w:r>
              <w:t xml:space="preserve">Opakování 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B14F02">
            <w:r>
              <w:lastRenderedPageBreak/>
              <w:t>Pokračování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B14F02">
            <w:r>
              <w:t>Pokračování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B14F02">
            <w:r>
              <w:t>Opakování učiva</w:t>
            </w:r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Fyzika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Jednotky objemu, převody jednotek objemu.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Měření objemu. Měření hmotnosti.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Hustota. Jednotky času.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Měření času. Změna objemu látek při změně teploty.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Měření teploty, teploměr, jednotky teploty.</w:t>
            </w:r>
          </w:p>
        </w:tc>
      </w:tr>
      <w:tr w:rsidR="0055447C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Přírodopis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r>
              <w:rPr>
                <w:lang w:eastAsia="cs-CZ"/>
              </w:rPr>
              <w:t>Houby (houby s plodnicemi,</w:t>
            </w:r>
          </w:p>
          <w:p w:rsidR="0055447C" w:rsidRDefault="0055447C" w:rsidP="0055447C">
            <w:r>
              <w:rPr>
                <w:lang w:eastAsia="cs-CZ"/>
              </w:rPr>
              <w:t xml:space="preserve">bez plodnic) - stavba, </w:t>
            </w:r>
            <w:r w:rsidRPr="0055447C">
              <w:rPr>
                <w:color w:val="000000" w:themeColor="text1"/>
                <w:lang w:eastAsia="cs-CZ"/>
              </w:rPr>
              <w:t>význam, sběr, zásady bezpečného sběru.</w:t>
            </w:r>
            <w:r>
              <w:rPr>
                <w:lang w:eastAsia="cs-CZ"/>
              </w:rPr>
              <w:t xml:space="preserve"> Lišejníky, stavba, výskyt, význam.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pPr>
              <w:rPr>
                <w:lang w:eastAsia="cs-CZ"/>
              </w:rPr>
            </w:pPr>
          </w:p>
          <w:p w:rsidR="0055447C" w:rsidRDefault="0055447C" w:rsidP="0055447C">
            <w:pPr>
              <w:rPr>
                <w:lang w:eastAsia="cs-CZ"/>
              </w:rPr>
            </w:pPr>
            <w:r>
              <w:rPr>
                <w:lang w:eastAsia="cs-CZ"/>
              </w:rPr>
              <w:t>Řasy, význam.</w:t>
            </w:r>
          </w:p>
          <w:p w:rsidR="0055447C" w:rsidRDefault="0055447C" w:rsidP="0055447C">
            <w:pPr>
              <w:rPr>
                <w:lang w:eastAsia="cs-CZ"/>
              </w:rPr>
            </w:pPr>
            <w:r>
              <w:rPr>
                <w:lang w:eastAsia="cs-CZ"/>
              </w:rPr>
              <w:t>Systém živočichů.</w:t>
            </w:r>
          </w:p>
          <w:p w:rsidR="0055447C" w:rsidRDefault="0055447C" w:rsidP="0055447C">
            <w:r>
              <w:rPr>
                <w:lang w:eastAsia="cs-CZ"/>
              </w:rPr>
              <w:t>Prvoci.</w:t>
            </w:r>
          </w:p>
          <w:p w:rsidR="0055447C" w:rsidRDefault="0055447C" w:rsidP="0055447C">
            <w:r>
              <w:rPr>
                <w:lang w:eastAsia="cs-CZ"/>
              </w:rPr>
              <w:t>Žahavci (třídění, stavba,</w:t>
            </w:r>
          </w:p>
          <w:p w:rsidR="0055447C" w:rsidRDefault="0055447C" w:rsidP="0055447C">
            <w:r>
              <w:rPr>
                <w:lang w:eastAsia="cs-CZ"/>
              </w:rPr>
              <w:t>rozšíření, významní zástupci)</w:t>
            </w:r>
          </w:p>
          <w:p w:rsidR="0055447C" w:rsidRDefault="0055447C" w:rsidP="0055447C">
            <w:r>
              <w:rPr>
                <w:lang w:eastAsia="cs-CZ"/>
              </w:rPr>
              <w:t>Ploštěnci.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pPr>
              <w:rPr>
                <w:lang w:eastAsia="cs-CZ"/>
              </w:rPr>
            </w:pPr>
            <w:r>
              <w:rPr>
                <w:lang w:eastAsia="cs-CZ"/>
              </w:rPr>
              <w:t>Hlísti, význam.</w:t>
            </w:r>
          </w:p>
          <w:p w:rsidR="0055447C" w:rsidRDefault="0055447C" w:rsidP="0055447C">
            <w:proofErr w:type="gramStart"/>
            <w:r>
              <w:rPr>
                <w:lang w:eastAsia="cs-CZ"/>
              </w:rPr>
              <w:t>Měkkýši - třídění</w:t>
            </w:r>
            <w:proofErr w:type="gramEnd"/>
            <w:r>
              <w:rPr>
                <w:lang w:eastAsia="cs-CZ"/>
              </w:rPr>
              <w:t>, rozšíření, význam.</w:t>
            </w:r>
          </w:p>
          <w:p w:rsidR="0055447C" w:rsidRDefault="0055447C" w:rsidP="0055447C">
            <w:r>
              <w:rPr>
                <w:lang w:eastAsia="cs-CZ"/>
              </w:rPr>
              <w:t>Kroužkovci.</w:t>
            </w:r>
          </w:p>
          <w:p w:rsidR="0055447C" w:rsidRDefault="0055447C" w:rsidP="0055447C">
            <w:r>
              <w:rPr>
                <w:lang w:eastAsia="cs-CZ"/>
              </w:rPr>
              <w:t>(stavba,</w:t>
            </w:r>
          </w:p>
          <w:p w:rsidR="0055447C" w:rsidRDefault="0055447C" w:rsidP="0055447C">
            <w:r>
              <w:rPr>
                <w:lang w:eastAsia="cs-CZ"/>
              </w:rPr>
              <w:t>rozšíření, význam, významní zástupci)</w:t>
            </w:r>
          </w:p>
          <w:p w:rsidR="0055447C" w:rsidRDefault="0055447C" w:rsidP="0055447C">
            <w:r>
              <w:rPr>
                <w:lang w:eastAsia="cs-CZ"/>
              </w:rPr>
              <w:t>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r>
              <w:rPr>
                <w:lang w:eastAsia="cs-CZ"/>
              </w:rPr>
              <w:t xml:space="preserve">Členovci. </w:t>
            </w:r>
          </w:p>
          <w:p w:rsidR="0055447C" w:rsidRDefault="0055447C" w:rsidP="0055447C">
            <w:r>
              <w:rPr>
                <w:lang w:eastAsia="cs-CZ"/>
              </w:rPr>
              <w:t>Stavba, třídění.</w:t>
            </w:r>
          </w:p>
          <w:p w:rsidR="0055447C" w:rsidRDefault="0055447C" w:rsidP="0055447C">
            <w:r>
              <w:rPr>
                <w:lang w:eastAsia="cs-CZ"/>
              </w:rPr>
              <w:t>Pavoukovi,</w:t>
            </w:r>
          </w:p>
          <w:p w:rsidR="0055447C" w:rsidRDefault="0055447C" w:rsidP="0055447C">
            <w:r>
              <w:rPr>
                <w:lang w:eastAsia="cs-CZ"/>
              </w:rPr>
              <w:t>stavba, třídění,</w:t>
            </w:r>
          </w:p>
          <w:p w:rsidR="0055447C" w:rsidRDefault="0055447C" w:rsidP="0055447C">
            <w:r>
              <w:rPr>
                <w:lang w:eastAsia="cs-CZ"/>
              </w:rPr>
              <w:t>význam.</w:t>
            </w:r>
          </w:p>
          <w:p w:rsidR="0055447C" w:rsidRDefault="0055447C" w:rsidP="0055447C">
            <w:r>
              <w:rPr>
                <w:lang w:eastAsia="cs-CZ"/>
              </w:rPr>
              <w:t xml:space="preserve">Korýši, stavba </w:t>
            </w:r>
          </w:p>
          <w:p w:rsidR="0055447C" w:rsidRDefault="0055447C" w:rsidP="0055447C">
            <w:r>
              <w:rPr>
                <w:lang w:eastAsia="cs-CZ"/>
              </w:rPr>
              <w:t>rozšíření,</w:t>
            </w:r>
          </w:p>
          <w:p w:rsidR="0055447C" w:rsidRDefault="0055447C" w:rsidP="0055447C">
            <w:r>
              <w:rPr>
                <w:lang w:eastAsia="cs-CZ"/>
              </w:rPr>
              <w:t>ochrana, významných zástupců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5447C" w:rsidRDefault="0055447C" w:rsidP="0055447C">
            <w:proofErr w:type="spellStart"/>
            <w:r>
              <w:rPr>
                <w:lang w:eastAsia="cs-CZ"/>
              </w:rPr>
              <w:t>Vzdušnicovci</w:t>
            </w:r>
            <w:proofErr w:type="spellEnd"/>
            <w:r>
              <w:rPr>
                <w:lang w:eastAsia="cs-CZ"/>
              </w:rPr>
              <w:t xml:space="preserve">. </w:t>
            </w:r>
          </w:p>
          <w:p w:rsidR="0055447C" w:rsidRDefault="0055447C" w:rsidP="0055447C">
            <w:r>
              <w:rPr>
                <w:lang w:eastAsia="cs-CZ"/>
              </w:rPr>
              <w:t xml:space="preserve">Hmyz, stavba, </w:t>
            </w:r>
          </w:p>
          <w:p w:rsidR="0055447C" w:rsidRDefault="0055447C" w:rsidP="0055447C">
            <w:r>
              <w:rPr>
                <w:lang w:eastAsia="cs-CZ"/>
              </w:rPr>
              <w:t>třídění, rozšíření, význam, významní zástupci.</w:t>
            </w:r>
          </w:p>
          <w:p w:rsidR="0055447C" w:rsidRDefault="0055447C" w:rsidP="0055447C">
            <w:r>
              <w:rPr>
                <w:lang w:eastAsia="cs-CZ"/>
              </w:rPr>
              <w:t>Ochrana významných</w:t>
            </w:r>
          </w:p>
          <w:p w:rsidR="0055447C" w:rsidRDefault="0055447C" w:rsidP="0055447C">
            <w:r>
              <w:rPr>
                <w:lang w:eastAsia="cs-CZ"/>
              </w:rPr>
              <w:t>zástupců</w:t>
            </w:r>
          </w:p>
          <w:p w:rsidR="0055447C" w:rsidRDefault="0055447C" w:rsidP="0055447C">
            <w:r>
              <w:rPr>
                <w:lang w:eastAsia="cs-CZ"/>
              </w:rPr>
              <w:t xml:space="preserve">Ekosystémy. </w:t>
            </w:r>
          </w:p>
          <w:p w:rsidR="0055447C" w:rsidRDefault="0055447C" w:rsidP="0055447C">
            <w:r>
              <w:rPr>
                <w:lang w:eastAsia="cs-CZ"/>
              </w:rPr>
              <w:t>Společenstva organismů. Ochrana přírody.</w:t>
            </w:r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Zeměpis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7346F" w:rsidRDefault="0087346F" w:rsidP="0074587E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auto"/>
                <w:kern w:val="3"/>
              </w:rPr>
            </w:pPr>
          </w:p>
          <w:p w:rsidR="0087346F" w:rsidRDefault="0087346F" w:rsidP="0074587E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auto"/>
                <w:kern w:val="3"/>
              </w:rPr>
            </w:pPr>
          </w:p>
          <w:p w:rsidR="0087346F" w:rsidRDefault="0074587E" w:rsidP="0074587E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auto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 xml:space="preserve">Krajinná sféra – </w:t>
            </w:r>
          </w:p>
          <w:p w:rsidR="0074587E" w:rsidRPr="0074587E" w:rsidRDefault="0074587E" w:rsidP="0074587E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auto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>hydrosféra, atmosféra</w:t>
            </w:r>
          </w:p>
          <w:p w:rsidR="00C52E02" w:rsidRDefault="00C52E02" w:rsidP="0074587E">
            <w:pPr>
              <w:rPr>
                <w:b/>
              </w:rPr>
            </w:pP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7346F" w:rsidRDefault="0087346F" w:rsidP="0074587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Arial"/>
                <w:color w:val="auto"/>
                <w:kern w:val="3"/>
              </w:rPr>
            </w:pPr>
          </w:p>
          <w:p w:rsidR="0087346F" w:rsidRDefault="0087346F" w:rsidP="0074587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Arial"/>
                <w:color w:val="auto"/>
                <w:kern w:val="3"/>
              </w:rPr>
            </w:pPr>
            <w:r>
              <w:rPr>
                <w:rFonts w:ascii="Liberation Serif" w:eastAsia="SimSun" w:hAnsi="Liberation Serif" w:cs="Arial"/>
                <w:color w:val="auto"/>
                <w:kern w:val="3"/>
              </w:rPr>
              <w:t>Dokončení  - hydrosféra</w:t>
            </w:r>
            <w:bookmarkStart w:id="0" w:name="_GoBack"/>
            <w:bookmarkEnd w:id="0"/>
          </w:p>
          <w:p w:rsidR="0087346F" w:rsidRDefault="0087346F" w:rsidP="0074587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Arial"/>
                <w:color w:val="auto"/>
                <w:kern w:val="3"/>
              </w:rPr>
            </w:pPr>
          </w:p>
          <w:p w:rsidR="0074587E" w:rsidRPr="0074587E" w:rsidRDefault="0074587E" w:rsidP="0074587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Arial"/>
                <w:color w:val="auto"/>
                <w:kern w:val="3"/>
              </w:rPr>
            </w:pPr>
            <w:r w:rsidRPr="0074587E">
              <w:rPr>
                <w:rFonts w:ascii="Liberation Serif" w:eastAsia="SimSun" w:hAnsi="Liberation Serif" w:cs="Arial"/>
                <w:color w:val="auto"/>
                <w:kern w:val="3"/>
              </w:rPr>
              <w:t xml:space="preserve">Krajinná sféra – </w:t>
            </w:r>
            <w:proofErr w:type="spellStart"/>
            <w:r w:rsidRPr="0074587E">
              <w:rPr>
                <w:rFonts w:ascii="Liberation Serif" w:eastAsia="SimSun" w:hAnsi="Liberation Serif" w:cs="Arial"/>
                <w:color w:val="auto"/>
                <w:kern w:val="3"/>
              </w:rPr>
              <w:t>pedosféra</w:t>
            </w:r>
            <w:proofErr w:type="spellEnd"/>
            <w:r w:rsidRPr="0074587E">
              <w:rPr>
                <w:rFonts w:ascii="Liberation Serif" w:eastAsia="SimSun" w:hAnsi="Liberation Serif" w:cs="Arial"/>
                <w:color w:val="auto"/>
                <w:kern w:val="3"/>
              </w:rPr>
              <w:t>, socioekonomická sféra</w:t>
            </w:r>
          </w:p>
          <w:p w:rsidR="0074587E" w:rsidRPr="0074587E" w:rsidRDefault="0074587E" w:rsidP="0074587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Arial"/>
                <w:color w:val="auto"/>
                <w:kern w:val="3"/>
              </w:rPr>
            </w:pPr>
          </w:p>
          <w:p w:rsidR="0074587E" w:rsidRPr="0074587E" w:rsidRDefault="0074587E" w:rsidP="0074587E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Arial"/>
                <w:color w:val="auto"/>
                <w:kern w:val="3"/>
              </w:rPr>
            </w:pPr>
            <w:r w:rsidRPr="0074587E">
              <w:rPr>
                <w:rFonts w:ascii="Liberation Serif" w:eastAsia="SimSun" w:hAnsi="Liberation Serif" w:cs="Arial"/>
                <w:color w:val="auto"/>
                <w:kern w:val="3"/>
              </w:rPr>
              <w:t>Systém přírodní sféry na planetární a regionální úrovni – geografická (šířková) pásma, přírodní oblasti</w:t>
            </w:r>
          </w:p>
          <w:p w:rsidR="00C52E02" w:rsidRDefault="00C52E02"/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4587E" w:rsidRPr="0074587E" w:rsidRDefault="0074587E" w:rsidP="0074587E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000000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000000"/>
                <w:kern w:val="3"/>
              </w:rPr>
              <w:t xml:space="preserve">Systém přírodní sféry …. – dokončení </w:t>
            </w:r>
          </w:p>
          <w:p w:rsidR="0074587E" w:rsidRPr="0074587E" w:rsidRDefault="0074587E" w:rsidP="0074587E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000000"/>
                <w:kern w:val="3"/>
              </w:rPr>
            </w:pPr>
          </w:p>
          <w:p w:rsidR="0074587E" w:rsidRPr="0074587E" w:rsidRDefault="0074587E" w:rsidP="0074587E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000000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000000"/>
                <w:kern w:val="3"/>
              </w:rPr>
              <w:t xml:space="preserve">Afrika – poloha, rozvojová jádra a periferní zóny, vybrané modelové přírodní, společenské, politické, hospodářské a </w:t>
            </w:r>
            <w:r w:rsidR="001F1B17">
              <w:rPr>
                <w:rFonts w:ascii="Times New Roman CE" w:eastAsia="SimSun" w:hAnsi="Times New Roman CE" w:cs="Arial"/>
                <w:color w:val="000000"/>
                <w:kern w:val="3"/>
              </w:rPr>
              <w:t xml:space="preserve">environmentální </w:t>
            </w:r>
            <w:r w:rsidRPr="0074587E">
              <w:rPr>
                <w:rFonts w:ascii="Times New Roman CE" w:eastAsia="SimSun" w:hAnsi="Times New Roman CE" w:cs="Arial"/>
                <w:color w:val="000000"/>
                <w:kern w:val="3"/>
              </w:rPr>
              <w:t>problémy a možnosti jejich řešení</w:t>
            </w:r>
          </w:p>
          <w:p w:rsidR="0074587E" w:rsidRPr="0074587E" w:rsidRDefault="0074587E" w:rsidP="0074587E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000000"/>
                <w:kern w:val="3"/>
              </w:rPr>
            </w:pPr>
          </w:p>
          <w:p w:rsidR="00C52E02" w:rsidRDefault="00C52E02">
            <w:pPr>
              <w:rPr>
                <w:rFonts w:ascii="Times New Roman CE" w:hAnsi="Times New Roman CE"/>
                <w:b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4587E" w:rsidRPr="0074587E" w:rsidRDefault="0074587E" w:rsidP="0074587E">
            <w:pPr>
              <w:suppressAutoHyphens/>
              <w:autoSpaceDN w:val="0"/>
              <w:textAlignment w:val="baseline"/>
              <w:rPr>
                <w:rFonts w:ascii="Times New Roman CE" w:eastAsia="SimSun" w:hAnsi="Times New Roman CE" w:cs="Arial"/>
                <w:color w:val="auto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>Afrika – regiony – Severní arabská Afrika, státy Sahelu, Země Guinejského zálivu a povodí Konga, Východní Afrika, Jižní Afrika</w:t>
            </w:r>
          </w:p>
          <w:p w:rsidR="00C52E02" w:rsidRDefault="00C52E02">
            <w:pPr>
              <w:rPr>
                <w:rFonts w:ascii="Times New Roman CE" w:hAnsi="Times New Roman CE"/>
                <w:b/>
              </w:rPr>
            </w:pP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74587E" w:rsidRPr="0074587E" w:rsidRDefault="0074587E" w:rsidP="0074587E">
            <w:pPr>
              <w:suppressAutoHyphens/>
              <w:autoSpaceDN w:val="0"/>
              <w:spacing w:before="100"/>
              <w:textAlignment w:val="baseline"/>
              <w:rPr>
                <w:rFonts w:ascii="Liberation Serif" w:eastAsia="SimSun" w:hAnsi="Liberation Serif" w:cs="Arial"/>
                <w:color w:val="auto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>Regiony  Afriky: dokončení</w:t>
            </w:r>
          </w:p>
          <w:p w:rsidR="0074587E" w:rsidRPr="0074587E" w:rsidRDefault="0074587E" w:rsidP="0074587E">
            <w:pPr>
              <w:suppressAutoHyphens/>
              <w:autoSpaceDN w:val="0"/>
              <w:spacing w:before="100"/>
              <w:textAlignment w:val="baseline"/>
              <w:rPr>
                <w:rFonts w:ascii="Liberation Serif" w:eastAsia="SimSun" w:hAnsi="Liberation Serif" w:cs="Arial"/>
                <w:color w:val="auto"/>
                <w:kern w:val="3"/>
              </w:rPr>
            </w:pPr>
            <w:r w:rsidRPr="0074587E">
              <w:rPr>
                <w:rFonts w:ascii="Times New Roman CE" w:eastAsia="SimSun" w:hAnsi="Times New Roman CE" w:cs="Arial"/>
                <w:color w:val="auto"/>
                <w:kern w:val="3"/>
              </w:rPr>
              <w:t xml:space="preserve"> Opakování</w:t>
            </w:r>
          </w:p>
          <w:p w:rsidR="00C52E02" w:rsidRDefault="00C52E02">
            <w:pPr>
              <w:spacing w:before="100" w:after="119"/>
              <w:rPr>
                <w:rFonts w:ascii="Times New Roman CE" w:hAnsi="Times New Roman CE"/>
              </w:rPr>
            </w:pPr>
          </w:p>
        </w:tc>
      </w:tr>
      <w:tr w:rsidR="00C52E02" w:rsidTr="0055447C">
        <w:trPr>
          <w:trHeight w:val="240"/>
        </w:trPr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Dějepis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pStyle w:val="Normlnweb"/>
              <w:spacing w:before="0" w:after="0"/>
            </w:pPr>
            <w:r>
              <w:t>Indie, Čína</w:t>
            </w:r>
          </w:p>
          <w:p w:rsidR="00C52E02" w:rsidRDefault="00390903">
            <w:pPr>
              <w:pStyle w:val="Normlnweb"/>
              <w:spacing w:before="0" w:after="0"/>
            </w:pPr>
            <w:r>
              <w:t xml:space="preserve">Opak. učiva </w:t>
            </w:r>
            <w:r w:rsidR="00FD1528">
              <w:t>staroorientáln</w:t>
            </w:r>
            <w:r w:rsidR="00156BB9">
              <w:t>í</w:t>
            </w:r>
            <w:r>
              <w:t xml:space="preserve"> stát</w:t>
            </w:r>
            <w:r w:rsidR="00FD1528">
              <w:t>y</w:t>
            </w:r>
          </w:p>
          <w:p w:rsidR="00C52E02" w:rsidRDefault="00156BB9">
            <w:pPr>
              <w:pStyle w:val="Normlnweb"/>
              <w:spacing w:before="0" w:after="0"/>
              <w:rPr>
                <w:lang w:eastAsia="cs-CZ"/>
              </w:rPr>
            </w:pPr>
            <w:r>
              <w:t>Antické státy – Řecko, Kréta</w:t>
            </w:r>
            <w:r w:rsidR="00390903">
              <w:rPr>
                <w:lang w:eastAsia="cs-CZ"/>
              </w:rPr>
              <w:t xml:space="preserve"> </w:t>
            </w:r>
          </w:p>
          <w:p w:rsidR="00156BB9" w:rsidRDefault="00156BB9">
            <w:pPr>
              <w:pStyle w:val="Normlnweb"/>
              <w:spacing w:before="0" w:after="0"/>
            </w:pPr>
            <w:r>
              <w:t>Řecké báje a pověsti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pStyle w:val="Normlnweb"/>
              <w:spacing w:before="0" w:after="0"/>
            </w:pPr>
            <w:r>
              <w:t xml:space="preserve">Řecko </w:t>
            </w:r>
            <w:r w:rsidR="00156BB9">
              <w:t xml:space="preserve">– formy vlády a rozdělení společnosti </w:t>
            </w:r>
          </w:p>
          <w:p w:rsidR="00156BB9" w:rsidRDefault="00156BB9">
            <w:pPr>
              <w:pStyle w:val="Normlnweb"/>
              <w:spacing w:before="0" w:after="0"/>
            </w:pPr>
            <w:r>
              <w:t>Antická demokracie a Solón</w:t>
            </w:r>
          </w:p>
          <w:p w:rsidR="00C52E02" w:rsidRDefault="00390903">
            <w:pPr>
              <w:pStyle w:val="Normlnweb"/>
              <w:spacing w:before="0" w:after="0"/>
            </w:pPr>
            <w:r>
              <w:t>Sparta a Atény</w:t>
            </w:r>
          </w:p>
          <w:p w:rsidR="00C52E02" w:rsidRDefault="00390903">
            <w:pPr>
              <w:pStyle w:val="Normlnweb"/>
              <w:spacing w:before="0" w:after="0"/>
            </w:pPr>
            <w:proofErr w:type="gramStart"/>
            <w:r>
              <w:rPr>
                <w:lang w:eastAsia="cs-CZ"/>
              </w:rPr>
              <w:t>Řecko- perské</w:t>
            </w:r>
            <w:proofErr w:type="gramEnd"/>
            <w:r>
              <w:rPr>
                <w:lang w:eastAsia="cs-CZ"/>
              </w:rPr>
              <w:t xml:space="preserve"> války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pStyle w:val="Normlnweb"/>
              <w:spacing w:before="0" w:after="0"/>
            </w:pPr>
            <w:r>
              <w:t>Peloponéské války</w:t>
            </w:r>
          </w:p>
          <w:p w:rsidR="00C52E02" w:rsidRDefault="00390903">
            <w:pPr>
              <w:pStyle w:val="Normlnweb"/>
              <w:spacing w:before="0" w:after="0"/>
            </w:pPr>
            <w:r>
              <w:t>Kultura antického Řecka</w:t>
            </w:r>
          </w:p>
          <w:p w:rsidR="00C52E02" w:rsidRDefault="009007AF">
            <w:pPr>
              <w:pStyle w:val="Normlnweb"/>
              <w:spacing w:before="0" w:after="0"/>
            </w:pPr>
            <w:r>
              <w:t>antika</w:t>
            </w:r>
            <w:r w:rsidR="00390903">
              <w:t xml:space="preserve"> Řím – </w:t>
            </w:r>
            <w:r>
              <w:t>charakteristika státu a jeho vliv na zbytek Evropy</w:t>
            </w:r>
            <w:r w:rsidR="00390903">
              <w:t xml:space="preserve">    </w:t>
            </w:r>
          </w:p>
          <w:p w:rsidR="00C52E02" w:rsidRDefault="00C52E02">
            <w:pPr>
              <w:pStyle w:val="Normlnweb"/>
              <w:spacing w:before="0" w:after="0"/>
              <w:rPr>
                <w:lang w:eastAsia="cs-CZ"/>
              </w:rPr>
            </w:pP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pStyle w:val="Normlnweb"/>
              <w:spacing w:before="0" w:after="0"/>
            </w:pPr>
            <w:r>
              <w:rPr>
                <w:lang w:eastAsia="cs-CZ"/>
              </w:rPr>
              <w:t>Jednotlivá historická období starověkého Říma, vývoj do 4. století n. l.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>
            <w:pPr>
              <w:pStyle w:val="Normlnweb"/>
              <w:spacing w:before="0" w:after="0"/>
            </w:pPr>
            <w:r>
              <w:t>Římská kultura</w:t>
            </w:r>
          </w:p>
          <w:p w:rsidR="00C52E02" w:rsidRDefault="00F009E7">
            <w:pPr>
              <w:pStyle w:val="Normlnweb"/>
              <w:spacing w:before="0" w:after="0"/>
            </w:pPr>
            <w:r>
              <w:rPr>
                <w:lang w:eastAsia="cs-CZ"/>
              </w:rPr>
              <w:t>Vznik Křesťanství</w:t>
            </w:r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b/>
                <w:bCs/>
                <w:lang w:eastAsia="cs-CZ"/>
              </w:rPr>
              <w:t>Výchova k občanství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 xml:space="preserve">Naše vlast – vlastenectví, nacionalismus, státní symboly, významné dny a státní svátky, zajímavá místa a památky, </w:t>
            </w:r>
          </w:p>
          <w:p w:rsidR="00C52E02" w:rsidRDefault="00390903">
            <w:r>
              <w:rPr>
                <w:lang w:eastAsia="cs-CZ"/>
              </w:rPr>
              <w:lastRenderedPageBreak/>
              <w:t>Praha</w:t>
            </w:r>
          </w:p>
          <w:p w:rsidR="00C52E02" w:rsidRDefault="00C52E02">
            <w:pPr>
              <w:rPr>
                <w:lang w:eastAsia="cs-CZ"/>
              </w:rPr>
            </w:pP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lastRenderedPageBreak/>
              <w:t xml:space="preserve">Naše </w:t>
            </w:r>
            <w:proofErr w:type="gramStart"/>
            <w:r>
              <w:rPr>
                <w:lang w:eastAsia="cs-CZ"/>
              </w:rPr>
              <w:t>vlast - co</w:t>
            </w:r>
            <w:proofErr w:type="gramEnd"/>
            <w:r>
              <w:rPr>
                <w:lang w:eastAsia="cs-CZ"/>
              </w:rPr>
              <w:t xml:space="preserve"> nás proslavilo, významné osobnosti</w:t>
            </w:r>
          </w:p>
          <w:p w:rsidR="00C52E02" w:rsidRDefault="00390903">
            <w:r>
              <w:rPr>
                <w:lang w:eastAsia="cs-CZ"/>
              </w:rPr>
              <w:t xml:space="preserve">Kultura – ochrana kult. a přírodních památek, </w:t>
            </w:r>
            <w:r>
              <w:rPr>
                <w:lang w:eastAsia="cs-CZ"/>
              </w:rPr>
              <w:lastRenderedPageBreak/>
              <w:t>masová kultura</w:t>
            </w:r>
          </w:p>
          <w:p w:rsidR="00C52E02" w:rsidRDefault="00390903">
            <w:r>
              <w:rPr>
                <w:lang w:eastAsia="cs-CZ"/>
              </w:rPr>
              <w:t>Zásady lidského soužití, solidarita a pomoc v nouzi, tolerance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lastRenderedPageBreak/>
              <w:t>Velikonoční tradice a zvyky</w:t>
            </w:r>
          </w:p>
          <w:p w:rsidR="00C52E02" w:rsidRDefault="00C52E02">
            <w:pPr>
              <w:rPr>
                <w:lang w:eastAsia="cs-CZ"/>
              </w:rPr>
            </w:pPr>
          </w:p>
          <w:p w:rsidR="00C52E02" w:rsidRDefault="00390903">
            <w:r>
              <w:rPr>
                <w:lang w:eastAsia="cs-CZ"/>
              </w:rPr>
              <w:t>Temperament</w:t>
            </w:r>
          </w:p>
          <w:p w:rsidR="00C52E02" w:rsidRDefault="00390903">
            <w:r>
              <w:rPr>
                <w:lang w:eastAsia="cs-CZ"/>
              </w:rPr>
              <w:t xml:space="preserve">Charakter </w:t>
            </w:r>
          </w:p>
          <w:p w:rsidR="00C52E02" w:rsidRDefault="00C52E02">
            <w:pPr>
              <w:rPr>
                <w:lang w:eastAsia="cs-CZ"/>
              </w:rPr>
            </w:pPr>
          </w:p>
          <w:p w:rsidR="00C52E02" w:rsidRDefault="00390903">
            <w:r>
              <w:rPr>
                <w:lang w:eastAsia="cs-CZ"/>
              </w:rPr>
              <w:t>VVP – Povolání okolo nás</w:t>
            </w:r>
          </w:p>
          <w:p w:rsidR="00C52E02" w:rsidRDefault="00C52E02">
            <w:pPr>
              <w:rPr>
                <w:lang w:eastAsia="cs-CZ"/>
              </w:rPr>
            </w:pP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lastRenderedPageBreak/>
              <w:t>Hodnoty v lidském životě</w:t>
            </w:r>
          </w:p>
          <w:p w:rsidR="00C52E02" w:rsidRDefault="00390903">
            <w:r>
              <w:rPr>
                <w:lang w:eastAsia="cs-CZ"/>
              </w:rPr>
              <w:t>Osobní potenciál</w:t>
            </w:r>
          </w:p>
          <w:p w:rsidR="00C52E02" w:rsidRDefault="00390903">
            <w:r>
              <w:rPr>
                <w:lang w:eastAsia="cs-CZ"/>
              </w:rPr>
              <w:t>Osobní vlastnosti, dovednosti, schopnosti</w:t>
            </w:r>
          </w:p>
          <w:p w:rsidR="00C52E02" w:rsidRDefault="00C52E02">
            <w:pPr>
              <w:rPr>
                <w:lang w:eastAsia="cs-CZ"/>
              </w:rPr>
            </w:pPr>
          </w:p>
          <w:p w:rsidR="00C52E02" w:rsidRDefault="00390903">
            <w:r>
              <w:rPr>
                <w:lang w:eastAsia="cs-CZ"/>
              </w:rPr>
              <w:lastRenderedPageBreak/>
              <w:t>VVP – Povolání okolo nás</w:t>
            </w:r>
          </w:p>
          <w:p w:rsidR="00C52E02" w:rsidRDefault="00C52E02">
            <w:pPr>
              <w:rPr>
                <w:lang w:eastAsia="cs-CZ"/>
              </w:rPr>
            </w:pP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>
            <w:proofErr w:type="spellStart"/>
            <w:r>
              <w:rPr>
                <w:lang w:eastAsia="cs-CZ"/>
              </w:rPr>
              <w:lastRenderedPageBreak/>
              <w:t>Seberozvoj</w:t>
            </w:r>
            <w:proofErr w:type="spellEnd"/>
            <w:r>
              <w:rPr>
                <w:lang w:eastAsia="cs-CZ"/>
              </w:rPr>
              <w:t xml:space="preserve">, </w:t>
            </w:r>
          </w:p>
          <w:p w:rsidR="00C52E02" w:rsidRDefault="00390903">
            <w:r>
              <w:rPr>
                <w:lang w:eastAsia="cs-CZ"/>
              </w:rPr>
              <w:t>plány a cíle,</w:t>
            </w:r>
          </w:p>
          <w:p w:rsidR="00C52E02" w:rsidRDefault="00390903">
            <w:r>
              <w:rPr>
                <w:lang w:eastAsia="cs-CZ"/>
              </w:rPr>
              <w:t>sebehodnocení,</w:t>
            </w:r>
          </w:p>
          <w:p w:rsidR="00C52E02" w:rsidRDefault="00390903">
            <w:r>
              <w:rPr>
                <w:lang w:eastAsia="cs-CZ"/>
              </w:rPr>
              <w:t>poznávání sebe i druhých</w:t>
            </w:r>
          </w:p>
          <w:p w:rsidR="00C52E02" w:rsidRDefault="00390903">
            <w:r>
              <w:rPr>
                <w:lang w:eastAsia="cs-CZ"/>
              </w:rPr>
              <w:t xml:space="preserve">Zhodnocení práce v </w:t>
            </w:r>
            <w:r>
              <w:rPr>
                <w:lang w:eastAsia="cs-CZ"/>
              </w:rPr>
              <w:lastRenderedPageBreak/>
              <w:t>předmětu</w:t>
            </w:r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Výchova ke zdraví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suppressAutoHyphens/>
            </w:pPr>
            <w:r>
              <w:t xml:space="preserve">Rizika ohrožující zdraví a jejich prevence -           </w:t>
            </w:r>
          </w:p>
          <w:p w:rsidR="00C52E02" w:rsidRDefault="00390903">
            <w:pPr>
              <w:numPr>
                <w:ilvl w:val="0"/>
                <w:numId w:val="3"/>
              </w:numPr>
              <w:suppressAutoHyphens/>
              <w:ind w:left="0" w:firstLine="0"/>
            </w:pPr>
            <w:r>
              <w:t>rizikové chování (alkohol, aktivní a pasivní kouření, zbraně, nebezpečné látky a předměty, nebezpečný internet</w:t>
            </w:r>
            <w:proofErr w:type="gramStart"/>
            <w:r>
              <w:t>),auto</w:t>
            </w:r>
            <w:proofErr w:type="gramEnd"/>
            <w:r>
              <w:t>-destruktivní závislosti, psychická onemocnění, těžké životní situace a jejich zvládání, trestná činnost…)</w:t>
            </w:r>
          </w:p>
          <w:p w:rsidR="00C52E02" w:rsidRDefault="00390903">
            <w:pPr>
              <w:numPr>
                <w:ilvl w:val="0"/>
                <w:numId w:val="3"/>
              </w:numPr>
              <w:suppressAutoHyphens/>
              <w:ind w:left="0" w:firstLine="0"/>
            </w:pPr>
            <w:r>
              <w:t xml:space="preserve">stres a jeho vztah ke zdraví – techniky překonávání únavy, stresových reakcí a posilování duševní odolnosti a svalů </w:t>
            </w:r>
          </w:p>
          <w:p w:rsidR="00C52E02" w:rsidRDefault="00C52E02">
            <w:pPr>
              <w:rPr>
                <w:lang w:eastAsia="cs-CZ"/>
              </w:rPr>
            </w:pP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suppressAutoHyphens/>
            </w:pPr>
            <w:r>
              <w:t xml:space="preserve"> Rizika ohrožující zdraví  a jejich  prevence – </w:t>
            </w:r>
          </w:p>
          <w:p w:rsidR="00C52E02" w:rsidRDefault="00390903">
            <w:pPr>
              <w:suppressAutoHyphens/>
            </w:pPr>
            <w:r>
              <w:t>dodržování pravidel bezpečnosti a ochrany zdraví –  bezpečnost v dopravě, rizika silniční a železniční dopravy, vztahy mezi účastníky silničního provozu včetně zvládání agresivity, postup v případě dopravní nehody (tísňové volání, zajištění bezpečnosti)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suppressAutoHyphens/>
            </w:pPr>
            <w:r>
              <w:t xml:space="preserve"> Osobnostní a sociální rozvoj</w:t>
            </w:r>
            <w:r>
              <w:rPr>
                <w:color w:val="FF0000"/>
              </w:rPr>
              <w:t xml:space="preserve"> </w:t>
            </w:r>
            <w:r>
              <w:t xml:space="preserve">– </w:t>
            </w:r>
          </w:p>
          <w:p w:rsidR="00C52E02" w:rsidRDefault="00390903">
            <w:pPr>
              <w:suppressAutoHyphens/>
            </w:pPr>
            <w:r>
              <w:rPr>
                <w:lang w:eastAsia="cs-CZ"/>
              </w:rPr>
              <w:t>sebepoznání a sebepojetí – vztah k sobě samému, vztah k druhým lidem, zdravé a vyrovnané sebepojetí, utváření vědomí vlastní identity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t xml:space="preserve"> Osobnostní a sociální rozvoj – </w:t>
            </w:r>
          </w:p>
          <w:p w:rsidR="00C52E02" w:rsidRDefault="00390903">
            <w:r>
              <w:t>mezilidské vztahy, komunikace a kooperace – asertivní jednání, agresivní jednání</w:t>
            </w:r>
          </w:p>
          <w:p w:rsidR="00C52E02" w:rsidRDefault="00C52E02"/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>
            <w:r>
              <w:t xml:space="preserve"> Shrnutí probraného učiva   </w:t>
            </w:r>
          </w:p>
          <w:p w:rsidR="00C52E02" w:rsidRDefault="00C52E02">
            <w:pPr>
              <w:rPr>
                <w:lang w:eastAsia="cs-CZ"/>
              </w:rPr>
            </w:pPr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Hudební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 xml:space="preserve">Harmonická </w:t>
            </w:r>
            <w:proofErr w:type="spellStart"/>
            <w:proofErr w:type="gramStart"/>
            <w:r>
              <w:rPr>
                <w:lang w:eastAsia="cs-CZ"/>
              </w:rPr>
              <w:t>moll,polyfonie</w:t>
            </w:r>
            <w:proofErr w:type="spellEnd"/>
            <w:proofErr w:type="gramEnd"/>
            <w:r>
              <w:rPr>
                <w:lang w:eastAsia="cs-CZ"/>
              </w:rPr>
              <w:t xml:space="preserve"> – kánon a fuga, koncert. </w:t>
            </w:r>
          </w:p>
          <w:p w:rsidR="00C52E02" w:rsidRDefault="00390903">
            <w:r>
              <w:rPr>
                <w:lang w:eastAsia="cs-CZ"/>
              </w:rPr>
              <w:t>Hudební nástroje.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 xml:space="preserve">Lidské nešvary a </w:t>
            </w:r>
            <w:proofErr w:type="spellStart"/>
            <w:proofErr w:type="gramStart"/>
            <w:r>
              <w:rPr>
                <w:lang w:eastAsia="cs-CZ"/>
              </w:rPr>
              <w:t>hudba,reflexe</w:t>
            </w:r>
            <w:proofErr w:type="spellEnd"/>
            <w:proofErr w:type="gramEnd"/>
            <w:r>
              <w:rPr>
                <w:lang w:eastAsia="cs-CZ"/>
              </w:rPr>
              <w:t xml:space="preserve"> vokálního projevu. Hudební nástroje. 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Sonáta, sonátová forma, velikonoční období. Hudební nástroje.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Písničky o lásce, symfonie, písničky o cestování, kantáta a oratorium. Hudební nástroje.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Taktování, muzikálová tvorba. Opakování.</w:t>
            </w:r>
          </w:p>
        </w:tc>
      </w:tr>
      <w:tr w:rsidR="0055447C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pPr>
              <w:rPr>
                <w:lang w:eastAsia="cs-CZ"/>
              </w:rPr>
            </w:pPr>
            <w:r>
              <w:rPr>
                <w:lang w:eastAsia="cs-CZ"/>
              </w:rPr>
              <w:t>Dynam. a statické vyjádření (vyjádření pohybu).</w:t>
            </w:r>
          </w:p>
          <w:p w:rsidR="0055447C" w:rsidRDefault="0055447C" w:rsidP="0055447C">
            <w:r>
              <w:t>Starověké umění.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r>
              <w:rPr>
                <w:lang w:eastAsia="cs-CZ"/>
              </w:rPr>
              <w:t>Reflexe a vztahy zrak. vnímání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r>
              <w:rPr>
                <w:lang w:eastAsia="cs-CZ"/>
              </w:rPr>
              <w:t>Smyslové účinky výtvar. tvorby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5447C" w:rsidRDefault="0055447C" w:rsidP="0055447C">
            <w:r>
              <w:rPr>
                <w:lang w:eastAsia="cs-CZ"/>
              </w:rPr>
              <w:t>Fantazijní práce, volná technika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5447C" w:rsidRDefault="0055447C" w:rsidP="0055447C">
            <w:r>
              <w:rPr>
                <w:lang w:eastAsia="cs-CZ"/>
              </w:rPr>
              <w:t>Mediální tvorba</w:t>
            </w:r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Ovocné rostliny</w:t>
            </w:r>
          </w:p>
          <w:p w:rsidR="00C52E02" w:rsidRDefault="00390903">
            <w:r>
              <w:rPr>
                <w:lang w:eastAsia="cs-CZ"/>
              </w:rPr>
              <w:t>Léčivé rostliny</w:t>
            </w:r>
          </w:p>
          <w:p w:rsidR="00C52E02" w:rsidRDefault="00390903">
            <w:r>
              <w:rPr>
                <w:lang w:eastAsia="cs-CZ"/>
              </w:rPr>
              <w:t>- pěstování</w:t>
            </w:r>
          </w:p>
          <w:p w:rsidR="00C52E02" w:rsidRDefault="00390903">
            <w:r>
              <w:rPr>
                <w:lang w:eastAsia="cs-CZ"/>
              </w:rPr>
              <w:t>- rostliny a zdraví člověka, léčivé účinky</w:t>
            </w:r>
          </w:p>
          <w:p w:rsidR="00C52E02" w:rsidRDefault="00390903">
            <w:r>
              <w:rPr>
                <w:lang w:eastAsia="cs-CZ"/>
              </w:rPr>
              <w:t>- rostliny jako droga, alergie</w:t>
            </w:r>
          </w:p>
          <w:p w:rsidR="00C52E02" w:rsidRDefault="00390903">
            <w:r>
              <w:rPr>
                <w:lang w:eastAsia="cs-CZ"/>
              </w:rPr>
              <w:lastRenderedPageBreak/>
              <w:t>Péče o rostliny ve škole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lastRenderedPageBreak/>
              <w:t>Péče o rostliny ve škole</w:t>
            </w:r>
          </w:p>
          <w:p w:rsidR="00C52E02" w:rsidRDefault="00390903">
            <w:r>
              <w:rPr>
                <w:lang w:eastAsia="cs-CZ"/>
              </w:rPr>
              <w:t>Chovatelství</w:t>
            </w:r>
          </w:p>
          <w:p w:rsidR="00C52E02" w:rsidRDefault="00390903">
            <w:r>
              <w:rPr>
                <w:lang w:eastAsia="cs-CZ"/>
              </w:rPr>
              <w:t>-podmínky chovu</w:t>
            </w:r>
          </w:p>
          <w:p w:rsidR="00C52E02" w:rsidRDefault="00390903">
            <w:r>
              <w:rPr>
                <w:lang w:eastAsia="cs-CZ"/>
              </w:rPr>
              <w:t>- hygiena a bezpečnost</w:t>
            </w:r>
          </w:p>
          <w:p w:rsidR="00C52E02" w:rsidRDefault="00390903">
            <w:r>
              <w:rPr>
                <w:lang w:eastAsia="cs-CZ"/>
              </w:rPr>
              <w:t>-kontakt se zvířaty známými a neznámými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Ovocné rostliny, koření, léčivé rostliny – shrnutí.</w:t>
            </w:r>
          </w:p>
          <w:p w:rsidR="00C52E02" w:rsidRDefault="00390903">
            <w:r>
              <w:rPr>
                <w:lang w:eastAsia="cs-CZ"/>
              </w:rPr>
              <w:t>Péče o rostliny ve škole a v okolí školy.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 xml:space="preserve">Péče o rostliny ve škole </w:t>
            </w:r>
            <w:bookmarkStart w:id="1" w:name="__DdeLink__1372_348418446"/>
            <w:bookmarkEnd w:id="1"/>
            <w:r>
              <w:rPr>
                <w:lang w:eastAsia="cs-CZ"/>
              </w:rPr>
              <w:t>a v okolí školy.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Péče o rostliny ve škole a okolí</w:t>
            </w:r>
          </w:p>
          <w:p w:rsidR="00C52E02" w:rsidRDefault="00390903">
            <w:r>
              <w:rPr>
                <w:lang w:eastAsia="cs-CZ"/>
              </w:rPr>
              <w:t>Shrnutí učiva</w:t>
            </w:r>
          </w:p>
        </w:tc>
      </w:tr>
      <w:tr w:rsidR="00C52E02" w:rsidTr="0055447C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Gymnastika</w:t>
            </w:r>
          </w:p>
          <w:p w:rsidR="00C52E02" w:rsidRDefault="00390903">
            <w:r>
              <w:rPr>
                <w:lang w:eastAsia="cs-CZ"/>
              </w:rPr>
              <w:t>Bruslení podle počasí</w:t>
            </w:r>
          </w:p>
          <w:p w:rsidR="00C52E02" w:rsidRDefault="00390903">
            <w:r>
              <w:rPr>
                <w:lang w:eastAsia="cs-CZ"/>
              </w:rPr>
              <w:t>Míčové hry</w:t>
            </w:r>
          </w:p>
        </w:tc>
        <w:tc>
          <w:tcPr>
            <w:tcW w:w="26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Gymnastika</w:t>
            </w:r>
          </w:p>
          <w:p w:rsidR="00C52E02" w:rsidRDefault="00390903">
            <w:r>
              <w:rPr>
                <w:lang w:eastAsia="cs-CZ"/>
              </w:rPr>
              <w:t>Pohyb v terénu</w:t>
            </w:r>
          </w:p>
          <w:p w:rsidR="00C52E02" w:rsidRDefault="00390903">
            <w:r>
              <w:rPr>
                <w:lang w:eastAsia="cs-CZ"/>
              </w:rPr>
              <w:t>Plnění OVOV</w:t>
            </w:r>
          </w:p>
          <w:p w:rsidR="00C52E02" w:rsidRDefault="00390903">
            <w:r>
              <w:rPr>
                <w:lang w:eastAsia="cs-CZ"/>
              </w:rPr>
              <w:t>Lehká atletika</w:t>
            </w:r>
          </w:p>
          <w:p w:rsidR="00C52E02" w:rsidRDefault="00390903">
            <w:r>
              <w:rPr>
                <w:lang w:eastAsia="cs-CZ"/>
              </w:rPr>
              <w:t>Míčové hry</w:t>
            </w:r>
          </w:p>
        </w:tc>
        <w:tc>
          <w:tcPr>
            <w:tcW w:w="2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 xml:space="preserve">Pohyb v přírodním </w:t>
            </w:r>
            <w:proofErr w:type="spellStart"/>
            <w:proofErr w:type="gramStart"/>
            <w:r>
              <w:rPr>
                <w:lang w:eastAsia="cs-CZ"/>
              </w:rPr>
              <w:t>terénu,orientace</w:t>
            </w:r>
            <w:proofErr w:type="spellEnd"/>
            <w:proofErr w:type="gramEnd"/>
            <w:r>
              <w:rPr>
                <w:lang w:eastAsia="cs-CZ"/>
              </w:rPr>
              <w:t xml:space="preserve"> v terénu</w:t>
            </w:r>
          </w:p>
          <w:p w:rsidR="00C52E02" w:rsidRDefault="00390903">
            <w:r>
              <w:rPr>
                <w:lang w:eastAsia="cs-CZ"/>
              </w:rPr>
              <w:t>Plnění OVOV</w:t>
            </w:r>
          </w:p>
          <w:p w:rsidR="00C52E02" w:rsidRDefault="00390903">
            <w:r>
              <w:rPr>
                <w:lang w:eastAsia="cs-CZ"/>
              </w:rPr>
              <w:t>Atletika</w:t>
            </w:r>
          </w:p>
          <w:p w:rsidR="00C52E02" w:rsidRDefault="00390903">
            <w:r>
              <w:rPr>
                <w:lang w:eastAsia="cs-CZ"/>
              </w:rPr>
              <w:t>Míčové hry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Pohyb a orientace v přírodě</w:t>
            </w:r>
          </w:p>
          <w:p w:rsidR="00C52E02" w:rsidRDefault="00390903">
            <w:r>
              <w:rPr>
                <w:lang w:eastAsia="cs-CZ"/>
              </w:rPr>
              <w:t>Plnění OVOV</w:t>
            </w:r>
          </w:p>
          <w:p w:rsidR="00C52E02" w:rsidRDefault="00390903">
            <w:r>
              <w:rPr>
                <w:lang w:eastAsia="cs-CZ"/>
              </w:rPr>
              <w:t>Atletika</w:t>
            </w:r>
          </w:p>
          <w:p w:rsidR="00C52E02" w:rsidRDefault="00390903">
            <w:r>
              <w:rPr>
                <w:lang w:eastAsia="cs-CZ"/>
              </w:rPr>
              <w:t>Míčové hry</w:t>
            </w:r>
          </w:p>
        </w:tc>
        <w:tc>
          <w:tcPr>
            <w:tcW w:w="26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2E02" w:rsidRDefault="00390903">
            <w:r>
              <w:rPr>
                <w:lang w:eastAsia="cs-CZ"/>
              </w:rPr>
              <w:t>Vyhodnocení OVOV</w:t>
            </w:r>
          </w:p>
          <w:p w:rsidR="00C52E02" w:rsidRDefault="00390903">
            <w:r>
              <w:rPr>
                <w:lang w:eastAsia="cs-CZ"/>
              </w:rPr>
              <w:t>Míčové hry</w:t>
            </w:r>
          </w:p>
        </w:tc>
      </w:tr>
    </w:tbl>
    <w:p w:rsidR="00C52E02" w:rsidRDefault="00C52E02"/>
    <w:sectPr w:rsidR="00C52E02">
      <w:pgSz w:w="16838" w:h="11906" w:orient="landscape"/>
      <w:pgMar w:top="567" w:right="567" w:bottom="567" w:left="567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F02" w:rsidRDefault="00B14F02" w:rsidP="00B14F02">
      <w:r>
        <w:separator/>
      </w:r>
    </w:p>
  </w:endnote>
  <w:endnote w:type="continuationSeparator" w:id="0">
    <w:p w:rsidR="00B14F02" w:rsidRDefault="00B14F02" w:rsidP="00B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F02" w:rsidRDefault="00B14F02" w:rsidP="00B14F02">
      <w:r>
        <w:separator/>
      </w:r>
    </w:p>
  </w:footnote>
  <w:footnote w:type="continuationSeparator" w:id="0">
    <w:p w:rsidR="00B14F02" w:rsidRDefault="00B14F02" w:rsidP="00B1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838"/>
    <w:multiLevelType w:val="multilevel"/>
    <w:tmpl w:val="52CA99D4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AD4033"/>
    <w:multiLevelType w:val="multilevel"/>
    <w:tmpl w:val="38D6D5F0"/>
    <w:lvl w:ilvl="0">
      <w:start w:val="1"/>
      <w:numFmt w:val="bullet"/>
      <w:lvlText w:val="-"/>
      <w:lvlJc w:val="left"/>
      <w:pPr>
        <w:ind w:left="720" w:hanging="360"/>
      </w:pPr>
      <w:rPr>
        <w:rFonts w:ascii="Times New Roman CE" w:hAnsi="Times New Roman CE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B3442"/>
    <w:multiLevelType w:val="multilevel"/>
    <w:tmpl w:val="126E7B50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 w15:restartNumberingAfterBreak="0">
    <w:nsid w:val="29722BEE"/>
    <w:multiLevelType w:val="multilevel"/>
    <w:tmpl w:val="E4FEA346"/>
    <w:lvl w:ilvl="0">
      <w:numFmt w:val="bullet"/>
      <w:lvlText w:val="-"/>
      <w:lvlJc w:val="left"/>
      <w:pPr>
        <w:ind w:left="5940" w:hanging="360"/>
      </w:pPr>
      <w:rPr>
        <w:rFonts w:ascii="Times New Roman CE" w:eastAsia="SimSun" w:hAnsi="Times New Roman CE" w:cs="Arial"/>
      </w:rPr>
    </w:lvl>
    <w:lvl w:ilvl="1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3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5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2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9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00" w:hanging="360"/>
      </w:pPr>
      <w:rPr>
        <w:rFonts w:ascii="Wingdings" w:hAnsi="Wingdings"/>
      </w:rPr>
    </w:lvl>
  </w:abstractNum>
  <w:abstractNum w:abstractNumId="4" w15:restartNumberingAfterBreak="0">
    <w:nsid w:val="34BC5074"/>
    <w:multiLevelType w:val="multilevel"/>
    <w:tmpl w:val="6322A518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5" w15:restartNumberingAfterBreak="0">
    <w:nsid w:val="62C16076"/>
    <w:multiLevelType w:val="multilevel"/>
    <w:tmpl w:val="C00ACE00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6" w15:restartNumberingAfterBreak="0">
    <w:nsid w:val="69FE77B5"/>
    <w:multiLevelType w:val="multilevel"/>
    <w:tmpl w:val="53D4417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E02"/>
    <w:rsid w:val="00145E97"/>
    <w:rsid w:val="00156BB9"/>
    <w:rsid w:val="001F1B17"/>
    <w:rsid w:val="00381F38"/>
    <w:rsid w:val="00390903"/>
    <w:rsid w:val="0055447C"/>
    <w:rsid w:val="005E77B8"/>
    <w:rsid w:val="0074587E"/>
    <w:rsid w:val="0087346F"/>
    <w:rsid w:val="009007AF"/>
    <w:rsid w:val="00B14F02"/>
    <w:rsid w:val="00C52E02"/>
    <w:rsid w:val="00C85728"/>
    <w:rsid w:val="00EF4CFB"/>
    <w:rsid w:val="00F009E7"/>
    <w:rsid w:val="00F85ADC"/>
    <w:rsid w:val="00FD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C9D1"/>
  <w15:docId w15:val="{72A1E12B-95E4-457C-B6C1-D467B93F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eastAsia="Arial"/>
      <w:color w:val="00000A"/>
      <w:sz w:val="24"/>
    </w:rPr>
  </w:style>
  <w:style w:type="paragraph" w:styleId="Nadpis1">
    <w:name w:val="heading 1"/>
    <w:basedOn w:val="Nadpis"/>
    <w:uiPriority w:val="9"/>
    <w:qFormat/>
    <w:pPr>
      <w:numPr>
        <w:numId w:val="1"/>
      </w:numPr>
      <w:ind w:left="0" w:firstLine="0"/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b/>
      <w:bCs/>
      <w:i/>
      <w:iCs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ind w:left="0" w:firstLine="0"/>
      <w:outlineLvl w:val="3"/>
    </w:pPr>
    <w:rPr>
      <w:b/>
      <w:bCs/>
      <w:i/>
      <w:iCs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ind w:left="0" w:firstLine="0"/>
      <w:outlineLvl w:val="4"/>
    </w:pPr>
    <w:rPr>
      <w:b/>
      <w:bCs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ind w:left="0" w:firstLine="0"/>
      <w:outlineLvl w:val="5"/>
    </w:pPr>
    <w:rPr>
      <w:b/>
      <w:bCs/>
    </w:rPr>
  </w:style>
  <w:style w:type="paragraph" w:styleId="Nadpis7">
    <w:name w:val="heading 7"/>
    <w:basedOn w:val="Nadpis"/>
    <w:qFormat/>
    <w:pPr>
      <w:numPr>
        <w:ilvl w:val="6"/>
        <w:numId w:val="1"/>
      </w:numPr>
      <w:ind w:left="0" w:firstLine="0"/>
      <w:outlineLvl w:val="6"/>
    </w:pPr>
    <w:rPr>
      <w:b/>
      <w:bCs/>
    </w:rPr>
  </w:style>
  <w:style w:type="paragraph" w:styleId="Nadpis8">
    <w:name w:val="heading 8"/>
    <w:basedOn w:val="Nadpis"/>
    <w:qFormat/>
    <w:pPr>
      <w:numPr>
        <w:ilvl w:val="7"/>
        <w:numId w:val="1"/>
      </w:numPr>
      <w:ind w:left="0" w:firstLine="0"/>
      <w:outlineLvl w:val="7"/>
    </w:pPr>
    <w:rPr>
      <w:b/>
      <w:bCs/>
    </w:rPr>
  </w:style>
  <w:style w:type="paragraph" w:styleId="Nadpis9">
    <w:name w:val="heading 9"/>
    <w:basedOn w:val="Nadpis"/>
    <w:qFormat/>
    <w:pPr>
      <w:numPr>
        <w:ilvl w:val="8"/>
        <w:numId w:val="1"/>
      </w:numPr>
      <w:ind w:left="0" w:firstLine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CharLFO1LVL1">
    <w:name w:val="WW_CharLFO1LVL1"/>
    <w:qFormat/>
    <w:rPr>
      <w:rFonts w:ascii="Times New Roman CE" w:eastAsia="SimSun" w:hAnsi="Times New Roman CE" w:cs="Arial"/>
      <w:b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Liberation Serif" w:eastAsia="SimSun" w:hAnsi="Liberation Serif" w:cs="Aria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</w:rPr>
  </w:style>
  <w:style w:type="character" w:customStyle="1" w:styleId="WW8Num1z0">
    <w:name w:val="WW8Num1z0"/>
    <w:qFormat/>
    <w:rPr>
      <w:rFonts w:ascii="Symbol" w:hAnsi="Symbol" w:cs="Symbol"/>
      <w:sz w:val="20"/>
      <w:szCs w:val="20"/>
      <w:highlight w:val="yello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  <w:lang w:eastAsia="cs-CZ"/>
    </w:rPr>
  </w:style>
  <w:style w:type="paragraph" w:styleId="Zkladntext">
    <w:name w:val="Body Text"/>
    <w:basedOn w:val="Normln"/>
    <w:pPr>
      <w:spacing w:after="120"/>
    </w:pPr>
    <w:rPr>
      <w:lang w:eastAsia="cs-CZ"/>
    </w:rPr>
  </w:style>
  <w:style w:type="paragraph" w:styleId="Seznam">
    <w:name w:val="List"/>
    <w:basedOn w:val="Zkladntext"/>
  </w:style>
  <w:style w:type="paragraph" w:styleId="Titulek">
    <w:name w:val="caption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Rejstk">
    <w:name w:val="Rejstřík"/>
    <w:basedOn w:val="Normln"/>
    <w:qFormat/>
    <w:pPr>
      <w:suppressLineNumbers/>
    </w:pPr>
    <w:rPr>
      <w:rFonts w:ascii="Tahoma" w:hAnsi="Tahoma" w:cs="Times New Roman"/>
      <w:lang w:eastAsia="cs-CZ"/>
    </w:rPr>
  </w:style>
  <w:style w:type="paragraph" w:customStyle="1" w:styleId="Index9">
    <w:name w:val="Index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">
    <w:name w:val="WW-Heading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">
    <w:name w:val="WW-caption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">
    <w:name w:val="WW-Index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8">
    <w:name w:val="Index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7">
    <w:name w:val="Index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6">
    <w:name w:val="Index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5">
    <w:name w:val="Index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">
    <w:name w:val="WW-Heading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">
    <w:name w:val="WW-caption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">
    <w:name w:val="WW-Index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">
    <w:name w:val="WW-Heading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">
    <w:name w:val="WW-caption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">
    <w:name w:val="WW-Index11"/>
    <w:qFormat/>
    <w:pPr>
      <w:widowControl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4">
    <w:name w:val="Index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">
    <w:name w:val="WW-Heading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">
    <w:name w:val="WW-caption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">
    <w:name w:val="WW-Index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3">
    <w:name w:val="Index3"/>
    <w:qFormat/>
    <w:pPr>
      <w:widowControl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2">
    <w:name w:val="Index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">
    <w:name w:val="WW-Heading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">
    <w:name w:val="WW-caption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">
    <w:name w:val="WW-Index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1">
    <w:name w:val="Index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">
    <w:name w:val="WW-Heading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">
    <w:name w:val="WW-caption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">
    <w:name w:val="WW-Index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">
    <w:name w:val="WW-Heading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">
    <w:name w:val="WW-caption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">
    <w:name w:val="WW-Index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">
    <w:name w:val="WW-Heading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">
    <w:name w:val="WW-caption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">
    <w:name w:val="WW-Index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1">
    <w:name w:val="WW-Heading1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">
    <w:name w:val="WW-caption1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">
    <w:name w:val="WW-Index1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11">
    <w:name w:val="WW-Heading11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1">
    <w:name w:val="WW-caption11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1">
    <w:name w:val="WW-Index11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  <w:rPr>
      <w:lang w:eastAsia="cs-CZ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WW-TableContents">
    <w:name w:val="WW-Table Contents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">
    <w:name w:val="WW-Table Heading"/>
    <w:basedOn w:val="WW-TableContents"/>
    <w:qFormat/>
    <w:pPr>
      <w:jc w:val="center"/>
    </w:pPr>
    <w:rPr>
      <w:b/>
    </w:rPr>
  </w:style>
  <w:style w:type="paragraph" w:customStyle="1" w:styleId="WW-TableContents1">
    <w:name w:val="WW-Table Contents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">
    <w:name w:val="WW-Table Heading1"/>
    <w:basedOn w:val="WW-TableContents1"/>
    <w:qFormat/>
    <w:pPr>
      <w:jc w:val="center"/>
    </w:pPr>
    <w:rPr>
      <w:b/>
    </w:rPr>
  </w:style>
  <w:style w:type="paragraph" w:customStyle="1" w:styleId="WW-TableContents12">
    <w:name w:val="WW-Table Contents1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">
    <w:name w:val="WW-Table Heading12"/>
    <w:basedOn w:val="WW-TableContents12"/>
    <w:qFormat/>
    <w:pPr>
      <w:jc w:val="center"/>
    </w:pPr>
    <w:rPr>
      <w:b/>
    </w:rPr>
  </w:style>
  <w:style w:type="paragraph" w:customStyle="1" w:styleId="WW-TableContents123">
    <w:name w:val="WW-Table Contents123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</w:rPr>
  </w:style>
  <w:style w:type="paragraph" w:customStyle="1" w:styleId="WW-TableContents1234">
    <w:name w:val="WW-Table Contents123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</w:rPr>
  </w:style>
  <w:style w:type="paragraph" w:customStyle="1" w:styleId="TableContents1">
    <w:name w:val="Table Contents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1">
    <w:name w:val="Table Heading1"/>
    <w:basedOn w:val="TableContents1"/>
    <w:qFormat/>
    <w:pPr>
      <w:jc w:val="center"/>
    </w:pPr>
    <w:rPr>
      <w:b/>
    </w:rPr>
  </w:style>
  <w:style w:type="paragraph" w:styleId="Normlnweb">
    <w:name w:val="Normal (Web)"/>
    <w:basedOn w:val="Normln"/>
    <w:qFormat/>
    <w:pPr>
      <w:spacing w:before="280" w:after="119"/>
    </w:pPr>
  </w:style>
  <w:style w:type="paragraph" w:customStyle="1" w:styleId="WW-TableContents12345">
    <w:name w:val="WW-Table Contents1234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</w:rPr>
  </w:style>
  <w:style w:type="paragraph" w:customStyle="1" w:styleId="TableContents2">
    <w:name w:val="Table Contents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2">
    <w:name w:val="Table Heading2"/>
    <w:basedOn w:val="TableContents2"/>
    <w:qFormat/>
    <w:pPr>
      <w:jc w:val="center"/>
    </w:pPr>
    <w:rPr>
      <w:b/>
    </w:rPr>
  </w:style>
  <w:style w:type="paragraph" w:customStyle="1" w:styleId="TableContents3">
    <w:name w:val="Table Contents3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3">
    <w:name w:val="Table Heading3"/>
    <w:basedOn w:val="TableContents3"/>
    <w:qFormat/>
    <w:pPr>
      <w:jc w:val="center"/>
    </w:pPr>
    <w:rPr>
      <w:b/>
    </w:rPr>
  </w:style>
  <w:style w:type="paragraph" w:customStyle="1" w:styleId="WW-TableContents123456">
    <w:name w:val="WW-Table Contents12345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</w:rPr>
  </w:style>
  <w:style w:type="paragraph" w:customStyle="1" w:styleId="TableContents4">
    <w:name w:val="Table Contents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4">
    <w:name w:val="Table Heading4"/>
    <w:basedOn w:val="TableContents4"/>
    <w:qFormat/>
    <w:pPr>
      <w:jc w:val="center"/>
    </w:pPr>
    <w:rPr>
      <w:b/>
    </w:rPr>
  </w:style>
  <w:style w:type="paragraph" w:customStyle="1" w:styleId="WW-TableContents1234567">
    <w:name w:val="WW-Table Contents123456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</w:rPr>
  </w:style>
  <w:style w:type="paragraph" w:customStyle="1" w:styleId="WW-TableContents12345678">
    <w:name w:val="WW-Table Contents1234567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</w:rPr>
  </w:style>
  <w:style w:type="paragraph" w:customStyle="1" w:styleId="TableContents5">
    <w:name w:val="Table Contents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5">
    <w:name w:val="Table Heading5"/>
    <w:basedOn w:val="TableContents5"/>
    <w:qFormat/>
    <w:pPr>
      <w:jc w:val="center"/>
    </w:pPr>
    <w:rPr>
      <w:b/>
    </w:rPr>
  </w:style>
  <w:style w:type="paragraph" w:customStyle="1" w:styleId="TableContents6">
    <w:name w:val="Table Contents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6">
    <w:name w:val="Table Heading6"/>
    <w:basedOn w:val="TableContents6"/>
    <w:qFormat/>
    <w:pPr>
      <w:jc w:val="center"/>
    </w:pPr>
    <w:rPr>
      <w:b/>
    </w:rPr>
  </w:style>
  <w:style w:type="paragraph" w:customStyle="1" w:styleId="TableContents7">
    <w:name w:val="Table Contents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7">
    <w:name w:val="Table Heading7"/>
    <w:basedOn w:val="TableContents7"/>
    <w:qFormat/>
    <w:pPr>
      <w:jc w:val="center"/>
    </w:pPr>
    <w:rPr>
      <w:b/>
    </w:rPr>
  </w:style>
  <w:style w:type="paragraph" w:customStyle="1" w:styleId="TableContents8">
    <w:name w:val="Table Contents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8">
    <w:name w:val="Table Heading8"/>
    <w:basedOn w:val="TableContents8"/>
    <w:qFormat/>
    <w:pPr>
      <w:jc w:val="center"/>
    </w:pPr>
    <w:rPr>
      <w:b/>
    </w:rPr>
  </w:style>
  <w:style w:type="paragraph" w:customStyle="1" w:styleId="WW-TableContents123456789">
    <w:name w:val="WW-Table Contents12345678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</w:rPr>
  </w:style>
  <w:style w:type="paragraph" w:customStyle="1" w:styleId="TableContents9">
    <w:name w:val="Table Contents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9">
    <w:name w:val="Table Heading9"/>
    <w:basedOn w:val="TableContents9"/>
    <w:qFormat/>
    <w:pPr>
      <w:jc w:val="center"/>
    </w:pPr>
    <w:rPr>
      <w:b/>
    </w:rPr>
  </w:style>
  <w:style w:type="paragraph" w:customStyle="1" w:styleId="Vfdchozed">
    <w:name w:val="V?fdchoz?ed"/>
    <w:qFormat/>
    <w:pPr>
      <w:widowControl w:val="0"/>
    </w:pPr>
    <w:rPr>
      <w:rFonts w:ascii="Calibri" w:eastAsia="Arial" w:hAnsi="Calibri" w:cs="Calibri"/>
      <w:color w:val="00000A"/>
      <w:sz w:val="24"/>
      <w:lang w:eastAsia="cs-CZ" w:bidi="ar-SA"/>
    </w:rPr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paragraph" w:customStyle="1" w:styleId="Standard">
    <w:name w:val="Standard"/>
    <w:rsid w:val="0074587E"/>
    <w:pPr>
      <w:suppressAutoHyphens/>
      <w:autoSpaceDN w:val="0"/>
      <w:textAlignment w:val="baseline"/>
    </w:pPr>
    <w:rPr>
      <w:rFonts w:ascii="Liberation Serif" w:hAnsi="Liberation Serif" w:cs="Arial"/>
      <w:kern w:val="3"/>
      <w:sz w:val="24"/>
    </w:rPr>
  </w:style>
  <w:style w:type="paragraph" w:styleId="Zhlav">
    <w:name w:val="header"/>
    <w:basedOn w:val="Normln"/>
    <w:link w:val="ZhlavChar"/>
    <w:uiPriority w:val="99"/>
    <w:unhideWhenUsed/>
    <w:rsid w:val="00B14F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14F02"/>
    <w:rPr>
      <w:rFonts w:eastAsia="Ari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B14F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14F02"/>
    <w:rPr>
      <w:rFonts w:eastAsia="Ari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2137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KLÍMOVÁ Martina</cp:lastModifiedBy>
  <cp:revision>82</cp:revision>
  <cp:lastPrinted>2019-10-01T08:49:00Z</cp:lastPrinted>
  <dcterms:created xsi:type="dcterms:W3CDTF">2014-09-04T13:23:00Z</dcterms:created>
  <dcterms:modified xsi:type="dcterms:W3CDTF">2023-02-03T08:34:00Z</dcterms:modified>
  <dc:language>cs-CZ</dc:language>
</cp:coreProperties>
</file>