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 20. 5. 2014__v        9. 00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 Doležal Antonín, Chvátal Mojmír, Janda Matěj, Marková Adéla, Poulová Lucie, Poulová Natálie, Rosecká Gabriela, Sobotka Petr, Špatka Jakub, Štohanzl Martin, Vlček David,  Vlčková Soňa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Omluveni: </w:t>
      </w:r>
      <w:r>
        <w:rPr>
          <w:b w:val="false"/>
          <w:bCs w:val="false"/>
        </w:rPr>
        <w:t>Vlčková Pavlína, Bartoníček Jakub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 Pravidelná schůzka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Nová adopce : vybrán chlapec z Běloruska Ruliou Nikita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Realizace sbírky pro občanské sdružení Píšťalka, zajistí Vlčková Pavlína a Martin Štohanzl.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Připomenutí sběrových akcí na škole.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Seznámení s turnaji a nadcházejícími akcemi.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Diskuze.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>(jméno, podpis): Martin Štohanzl.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Bartoníček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Janda Matěj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Natálie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Rosecká Gabriela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Sobotka Petr 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                   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